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Corpo A"/>
        <w:jc w:val="both"/>
      </w:pPr>
      <w:r>
        <w:rPr>
          <w:rtl w:val="0"/>
          <w:lang w:val="it-IT"/>
        </w:rPr>
        <w:t>L</w:t>
      </w:r>
      <w:r>
        <w:rPr>
          <w:rtl w:val="0"/>
          <w:lang w:val="it-IT"/>
        </w:rPr>
        <w:t xml:space="preserve">’ </w:t>
      </w:r>
      <w:r>
        <w:rPr>
          <w:rtl w:val="0"/>
          <w:lang w:val="it-IT"/>
        </w:rPr>
        <w:t xml:space="preserve">Istituto Comprensivo </w:t>
      </w:r>
      <w:r>
        <w:rPr>
          <w:rtl w:val="0"/>
          <w:lang w:val="it-IT"/>
        </w:rPr>
        <w:t>“</w:t>
      </w:r>
      <w:r>
        <w:rPr>
          <w:rtl w:val="0"/>
          <w:lang w:val="it-IT"/>
        </w:rPr>
        <w:t>G. Pagoto</w:t>
      </w:r>
      <w:r>
        <w:rPr>
          <w:rtl w:val="0"/>
          <w:lang w:val="it-IT"/>
        </w:rPr>
        <w:t xml:space="preserve">” </w:t>
      </w:r>
      <w:r>
        <w:rPr>
          <w:rtl w:val="0"/>
          <w:lang w:val="it-IT"/>
        </w:rPr>
        <w:t xml:space="preserve">di Erice si </w:t>
      </w:r>
      <w:r>
        <w:rPr>
          <w:rtl w:val="0"/>
          <w:lang w:val="it-IT"/>
        </w:rPr>
        <w:t xml:space="preserve">è </w:t>
      </w:r>
      <w:r>
        <w:rPr>
          <w:rtl w:val="0"/>
          <w:lang w:val="it-IT"/>
        </w:rPr>
        <w:t xml:space="preserve">aggiudicato con la votazione di 97/100 il primo Premio del Concorso </w:t>
      </w:r>
      <w:r>
        <w:rPr>
          <w:rtl w:val="0"/>
          <w:lang w:val="it-IT"/>
        </w:rPr>
        <w:t>“</w:t>
      </w:r>
      <w:r>
        <w:rPr>
          <w:rtl w:val="0"/>
          <w:lang w:val="it-IT"/>
        </w:rPr>
        <w:t>Citt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di Castelbuono</w:t>
      </w:r>
      <w:r>
        <w:rPr>
          <w:rtl w:val="0"/>
          <w:lang w:val="it-IT"/>
        </w:rPr>
        <w:t>”</w:t>
      </w:r>
      <w:r>
        <w:rPr>
          <w:rtl w:val="0"/>
          <w:lang w:val="it-IT"/>
        </w:rPr>
        <w:t>, concorso nazionale musicale per scuole medie ad indirizzo musicale, svoltosi nella cittadina medievale i giorni 19-20 maggio 2016 presso i locali del Cine-teatro Astra.</w:t>
      </w:r>
    </w:p>
    <w:p>
      <w:pPr>
        <w:pStyle w:val="Corpo A"/>
        <w:jc w:val="both"/>
      </w:pPr>
      <w:r>
        <w:rPr>
          <w:rtl w:val="0"/>
          <w:lang w:val="it-IT"/>
        </w:rPr>
        <w:t xml:space="preserve">Eseguendo brani quali la </w:t>
      </w:r>
      <w:r>
        <w:rPr>
          <w:rtl w:val="0"/>
          <w:lang w:val="it-IT"/>
        </w:rPr>
        <w:t>‘</w:t>
      </w:r>
      <w:r>
        <w:rPr>
          <w:rtl w:val="0"/>
          <w:lang w:val="it-IT"/>
        </w:rPr>
        <w:t>Danza degli zufoli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 xml:space="preserve">-Suite da lo </w:t>
      </w:r>
      <w:r>
        <w:rPr>
          <w:rtl w:val="0"/>
          <w:lang w:val="it-IT"/>
        </w:rPr>
        <w:t>“</w:t>
      </w:r>
      <w:r>
        <w:rPr>
          <w:rtl w:val="0"/>
          <w:lang w:val="it-IT"/>
        </w:rPr>
        <w:t>Schiaccianoci</w:t>
      </w:r>
      <w:r>
        <w:rPr>
          <w:rtl w:val="0"/>
          <w:lang w:val="it-IT"/>
        </w:rPr>
        <w:t xml:space="preserve">” </w:t>
      </w:r>
      <w:r>
        <w:rPr>
          <w:rtl w:val="0"/>
          <w:lang w:val="it-IT"/>
        </w:rPr>
        <w:t xml:space="preserve">di P.Tchaikovsky, il </w:t>
      </w:r>
      <w:r>
        <w:rPr>
          <w:rtl w:val="0"/>
          <w:lang w:val="it-IT"/>
        </w:rPr>
        <w:t>‘</w:t>
      </w:r>
      <w:r>
        <w:rPr>
          <w:rtl w:val="0"/>
          <w:lang w:val="it-IT"/>
        </w:rPr>
        <w:t>Tango pour Claude</w:t>
      </w:r>
      <w:r>
        <w:rPr>
          <w:rtl w:val="0"/>
          <w:lang w:val="it-IT"/>
        </w:rPr>
        <w:t xml:space="preserve">’ </w:t>
      </w:r>
      <w:r>
        <w:rPr>
          <w:rtl w:val="0"/>
          <w:lang w:val="it-IT"/>
        </w:rPr>
        <w:t xml:space="preserve">di R.Galliano e la </w:t>
      </w:r>
      <w:r>
        <w:rPr>
          <w:rtl w:val="0"/>
          <w:lang w:val="it-IT"/>
        </w:rPr>
        <w:t>‘</w:t>
      </w:r>
      <w:r>
        <w:rPr>
          <w:rtl w:val="0"/>
          <w:lang w:val="it-IT"/>
        </w:rPr>
        <w:t>Pizzica siciliana</w:t>
      </w:r>
      <w:r>
        <w:rPr>
          <w:rtl w:val="0"/>
          <w:lang w:val="it-IT"/>
        </w:rPr>
        <w:t xml:space="preserve">’ </w:t>
      </w:r>
      <w:r>
        <w:rPr>
          <w:rtl w:val="0"/>
          <w:lang w:val="it-IT"/>
        </w:rPr>
        <w:t>di Tradizione siciliana, i giovani alunni hanno sbaragliato gli altri istituti partecipanti al concorso.</w:t>
      </w:r>
    </w:p>
    <w:p>
      <w:pPr>
        <w:pStyle w:val="Corpo A"/>
        <w:jc w:val="both"/>
      </w:pPr>
      <w:r>
        <w:rPr>
          <w:rtl w:val="0"/>
          <w:lang w:val="it-IT"/>
        </w:rPr>
        <w:t>Grande la soddisfazione dei Docenti di Strumento, prof.ssa Deborah Liotti, prof. Vincenzo Toscano, prof. Antonio Veneroso, che hanno preparato per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intero anno scolastico i giovani  e promettenti concertisti per questa performance.</w:t>
      </w:r>
    </w:p>
    <w:p>
      <w:pPr>
        <w:pStyle w:val="Corpo A"/>
        <w:jc w:val="both"/>
      </w:pPr>
      <w:r>
        <w:rPr>
          <w:rtl w:val="0"/>
          <w:lang w:val="it-IT"/>
        </w:rPr>
        <w:t xml:space="preserve">Il </w:t>
      </w:r>
      <w:r>
        <w:rPr>
          <w:rtl w:val="0"/>
          <w:lang w:val="it-IT"/>
        </w:rPr>
        <w:t>Dirigente Scolastic</w:t>
      </w:r>
      <w:r>
        <w:rPr>
          <w:rtl w:val="0"/>
          <w:lang w:val="it-IT"/>
        </w:rPr>
        <w:t>o</w:t>
      </w:r>
      <w:r>
        <w:rPr>
          <w:rtl w:val="0"/>
          <w:lang w:val="it-IT"/>
        </w:rPr>
        <w:t>, Giorgina Gennuso, persegue pertanto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obiettivo di potenziare la specificit</w:t>
      </w:r>
      <w:r>
        <w:rPr>
          <w:rtl w:val="0"/>
          <w:lang w:val="it-IT"/>
        </w:rPr>
        <w:t xml:space="preserve">à  </w:t>
      </w:r>
      <w:r>
        <w:rPr>
          <w:rtl w:val="0"/>
          <w:lang w:val="it-IT"/>
        </w:rPr>
        <w:t>musicale dell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Istituto Pagoto e di integrare la scuola al territorio ericino con un concerto dell</w:t>
      </w:r>
      <w:r>
        <w:rPr>
          <w:rtl w:val="0"/>
          <w:lang w:val="fr-FR"/>
        </w:rPr>
        <w:t>’</w:t>
      </w:r>
      <w:r>
        <w:rPr>
          <w:rtl w:val="0"/>
          <w:lang w:val="it-IT"/>
        </w:rPr>
        <w:t>Orchestra G.Pagoto, che celebrer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la fine dell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anno scolastico giorno 01 giugno 2016 alle ore 19.30 presso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Auditorium del plesso Giovanni Paolo II.</w:t>
      </w:r>
    </w:p>
    <w:p>
      <w:pPr>
        <w:pStyle w:val="Corpo A"/>
        <w:jc w:val="both"/>
      </w:pPr>
      <w:r>
        <w:rPr>
          <w:rtl w:val="0"/>
          <w:lang w:val="it-IT"/>
        </w:rPr>
        <w:t>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ingresso sar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libero.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Intestazione e piè di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Intestazione e piè di pagin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Corpo A">
    <w:name w:val="Corpo A"/>
    <w:next w:val="Co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it-IT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