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32" w:rsidRDefault="00BA4132" w:rsidP="00984BAD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984BAD" w:rsidRPr="00BA4132" w:rsidRDefault="00984BAD" w:rsidP="00BA4132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BA4132">
        <w:rPr>
          <w:rFonts w:ascii="Verdana" w:hAnsi="Verdana"/>
          <w:b/>
          <w:noProof/>
          <w:color w:val="000000" w:themeColor="text1"/>
          <w:spacing w:val="-1"/>
          <w:w w:val="95"/>
          <w:sz w:val="24"/>
          <w:szCs w:val="24"/>
        </w:rPr>
        <w:t>PROGRAMMAZIONE</w:t>
      </w:r>
      <w:r w:rsidRPr="00BA4132">
        <w:rPr>
          <w:rFonts w:ascii="Verdana" w:hAnsi="Verdana" w:cs="Calibri"/>
          <w:b/>
          <w:noProof/>
          <w:color w:val="000000" w:themeColor="text1"/>
          <w:spacing w:val="7"/>
          <w:sz w:val="24"/>
          <w:szCs w:val="24"/>
        </w:rPr>
        <w:t> </w:t>
      </w:r>
      <w:r w:rsidRPr="00BA4132">
        <w:rPr>
          <w:rFonts w:ascii="Verdana" w:hAnsi="Verdana"/>
          <w:b/>
          <w:noProof/>
          <w:color w:val="000000" w:themeColor="text1"/>
          <w:w w:val="95"/>
          <w:sz w:val="24"/>
          <w:szCs w:val="24"/>
        </w:rPr>
        <w:t>ANNUALE</w:t>
      </w:r>
      <w:r w:rsidRPr="00BA4132">
        <w:rPr>
          <w:rFonts w:ascii="Verdana" w:hAnsi="Verdana" w:cs="Calibri"/>
          <w:b/>
          <w:noProof/>
          <w:color w:val="000000" w:themeColor="text1"/>
          <w:spacing w:val="7"/>
          <w:sz w:val="24"/>
          <w:szCs w:val="24"/>
        </w:rPr>
        <w:t> </w:t>
      </w:r>
      <w:r w:rsidRPr="00BA4132">
        <w:rPr>
          <w:rFonts w:ascii="Verdana" w:hAnsi="Verdana"/>
          <w:b/>
          <w:noProof/>
          <w:color w:val="000000" w:themeColor="text1"/>
          <w:w w:val="95"/>
          <w:sz w:val="24"/>
          <w:szCs w:val="24"/>
        </w:rPr>
        <w:t>CLASSI</w:t>
      </w:r>
      <w:r w:rsidRPr="00BA4132">
        <w:rPr>
          <w:rFonts w:ascii="Verdana" w:hAnsi="Verdana"/>
          <w:b/>
          <w:noProof/>
          <w:sz w:val="24"/>
          <w:szCs w:val="24"/>
          <w:lang w:eastAsia="it-IT"/>
        </w:rPr>
        <w:t xml:space="preserve"> </w:t>
      </w:r>
      <w:r w:rsidRPr="00BA4132">
        <w:rPr>
          <w:rFonts w:ascii="Verdana" w:hAnsi="Verdana"/>
          <w:b/>
          <w:noProof/>
          <w:color w:val="000000" w:themeColor="text1"/>
          <w:spacing w:val="-1"/>
          <w:w w:val="95"/>
          <w:sz w:val="24"/>
          <w:szCs w:val="24"/>
        </w:rPr>
        <w:t>SECONDE</w:t>
      </w:r>
    </w:p>
    <w:p w:rsidR="00984BAD" w:rsidRPr="00BA4132" w:rsidRDefault="00984BAD" w:rsidP="00984BAD">
      <w:pPr>
        <w:spacing w:line="461" w:lineRule="exact"/>
        <w:ind w:left="1040" w:firstLine="2876"/>
        <w:rPr>
          <w:rFonts w:ascii="Verdana" w:hAnsi="Verdana"/>
          <w:b/>
          <w:noProof/>
          <w:color w:val="000000" w:themeColor="text1"/>
          <w:spacing w:val="-1"/>
          <w:w w:val="95"/>
          <w:sz w:val="24"/>
          <w:szCs w:val="24"/>
        </w:rPr>
      </w:pPr>
    </w:p>
    <w:p w:rsidR="00984BAD" w:rsidRPr="00BA4132" w:rsidRDefault="00984BAD" w:rsidP="00984BAD">
      <w:pPr>
        <w:jc w:val="center"/>
        <w:rPr>
          <w:rFonts w:ascii="Verdana" w:hAnsi="Verdana"/>
          <w:b/>
          <w:sz w:val="24"/>
          <w:szCs w:val="24"/>
          <w:lang w:eastAsia="it-IT"/>
        </w:rPr>
      </w:pPr>
    </w:p>
    <w:p w:rsidR="00984BAD" w:rsidRPr="00BA4132" w:rsidRDefault="00984BAD" w:rsidP="00984BAD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BA4132">
        <w:rPr>
          <w:rFonts w:ascii="Verdana" w:hAnsi="Verdana"/>
          <w:b/>
          <w:color w:val="000000" w:themeColor="text1"/>
          <w:sz w:val="24"/>
          <w:szCs w:val="24"/>
        </w:rPr>
        <w:t>I.C. “GIUSEPPE PAGOTO”-</w:t>
      </w:r>
      <w:r w:rsidR="00BA4132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Pr="00BA4132">
        <w:rPr>
          <w:rFonts w:ascii="Verdana" w:hAnsi="Verdana"/>
          <w:b/>
          <w:color w:val="000000" w:themeColor="text1"/>
          <w:sz w:val="24"/>
          <w:szCs w:val="24"/>
        </w:rPr>
        <w:t>PRIMARIA</w:t>
      </w:r>
      <w:r w:rsidRPr="00BA4132">
        <w:rPr>
          <w:rFonts w:ascii="Verdana" w:hAnsi="Verdana"/>
          <w:b/>
          <w:noProof/>
          <w:sz w:val="24"/>
          <w:szCs w:val="24"/>
          <w:lang w:eastAsia="it-IT"/>
        </w:rPr>
        <w:t xml:space="preserve"> </w:t>
      </w:r>
    </w:p>
    <w:p w:rsidR="00984BAD" w:rsidRPr="00BA4132" w:rsidRDefault="00984BAD" w:rsidP="00984BAD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984BAD" w:rsidRPr="00BA4132" w:rsidRDefault="00984BAD" w:rsidP="00984BAD">
      <w:pPr>
        <w:spacing w:line="422" w:lineRule="exact"/>
        <w:ind w:left="977" w:firstLine="1685"/>
        <w:rPr>
          <w:rFonts w:ascii="Verdana" w:hAnsi="Verdana"/>
          <w:b/>
          <w:color w:val="000000" w:themeColor="text1"/>
          <w:sz w:val="24"/>
          <w:szCs w:val="24"/>
        </w:rPr>
      </w:pPr>
      <w:r w:rsidRPr="00BA4132">
        <w:rPr>
          <w:rFonts w:ascii="Verdana" w:hAnsi="Verdana"/>
          <w:b/>
          <w:noProof/>
          <w:color w:val="000000" w:themeColor="text1"/>
          <w:spacing w:val="-2"/>
          <w:sz w:val="24"/>
          <w:szCs w:val="24"/>
        </w:rPr>
        <w:t>Anno</w:t>
      </w:r>
      <w:r w:rsidRPr="00BA4132">
        <w:rPr>
          <w:rFonts w:ascii="Verdana" w:hAnsi="Verdana" w:cs="Calibri"/>
          <w:b/>
          <w:noProof/>
          <w:color w:val="000000" w:themeColor="text1"/>
          <w:spacing w:val="10"/>
          <w:sz w:val="24"/>
          <w:szCs w:val="24"/>
        </w:rPr>
        <w:t> </w:t>
      </w:r>
      <w:r w:rsidRPr="00BA4132">
        <w:rPr>
          <w:rFonts w:ascii="Verdana" w:hAnsi="Verdana"/>
          <w:b/>
          <w:noProof/>
          <w:color w:val="000000" w:themeColor="text1"/>
          <w:spacing w:val="-1"/>
          <w:sz w:val="24"/>
          <w:szCs w:val="24"/>
        </w:rPr>
        <w:t>Scolastico</w:t>
      </w:r>
      <w:r w:rsidRPr="00BA4132">
        <w:rPr>
          <w:rFonts w:ascii="Verdana" w:hAnsi="Verdana" w:cs="Calibri"/>
          <w:b/>
          <w:noProof/>
          <w:color w:val="000000" w:themeColor="text1"/>
          <w:spacing w:val="10"/>
          <w:sz w:val="24"/>
          <w:szCs w:val="24"/>
        </w:rPr>
        <w:t> </w:t>
      </w:r>
      <w:r w:rsidRPr="00BA4132">
        <w:rPr>
          <w:rFonts w:ascii="Verdana" w:hAnsi="Verdana"/>
          <w:b/>
          <w:noProof/>
          <w:color w:val="000000" w:themeColor="text1"/>
          <w:sz w:val="24"/>
          <w:szCs w:val="24"/>
        </w:rPr>
        <w:t>201</w:t>
      </w:r>
      <w:r w:rsidR="00221CC7" w:rsidRPr="00BA4132">
        <w:rPr>
          <w:rFonts w:ascii="Verdana" w:hAnsi="Verdana"/>
          <w:b/>
          <w:noProof/>
          <w:color w:val="000000" w:themeColor="text1"/>
          <w:sz w:val="24"/>
          <w:szCs w:val="24"/>
        </w:rPr>
        <w:t>4</w:t>
      </w:r>
      <w:r w:rsidRPr="00BA4132">
        <w:rPr>
          <w:rFonts w:ascii="Verdana" w:hAnsi="Verdana"/>
          <w:b/>
          <w:noProof/>
          <w:color w:val="000000" w:themeColor="text1"/>
          <w:sz w:val="24"/>
          <w:szCs w:val="24"/>
        </w:rPr>
        <w:t>/201</w:t>
      </w:r>
      <w:r w:rsidR="00221CC7" w:rsidRPr="00BA4132">
        <w:rPr>
          <w:rFonts w:ascii="Verdana" w:hAnsi="Verdana"/>
          <w:b/>
          <w:noProof/>
          <w:color w:val="000000" w:themeColor="text1"/>
          <w:sz w:val="24"/>
          <w:szCs w:val="24"/>
        </w:rPr>
        <w:t>5</w:t>
      </w:r>
    </w:p>
    <w:p w:rsidR="00984BAD" w:rsidRPr="00BA4132" w:rsidRDefault="00984BAD" w:rsidP="00984BAD">
      <w:pPr>
        <w:spacing w:line="240" w:lineRule="exact"/>
        <w:ind w:left="977" w:firstLine="1685"/>
        <w:rPr>
          <w:rFonts w:ascii="Verdana" w:hAnsi="Verdana"/>
          <w:b/>
          <w:color w:val="000000" w:themeColor="text1"/>
          <w:sz w:val="24"/>
          <w:szCs w:val="24"/>
        </w:rPr>
      </w:pPr>
    </w:p>
    <w:p w:rsidR="00984BAD" w:rsidRPr="00BA4132" w:rsidRDefault="00984BAD" w:rsidP="00984BAD">
      <w:pPr>
        <w:spacing w:line="240" w:lineRule="exact"/>
        <w:ind w:left="977" w:firstLine="1685"/>
        <w:rPr>
          <w:rFonts w:ascii="Verdana" w:hAnsi="Verdana"/>
          <w:b/>
          <w:color w:val="000000" w:themeColor="text1"/>
          <w:sz w:val="24"/>
          <w:szCs w:val="24"/>
        </w:rPr>
      </w:pPr>
    </w:p>
    <w:p w:rsidR="00984BAD" w:rsidRPr="00BA4132" w:rsidRDefault="00984BAD" w:rsidP="00984BAD">
      <w:pPr>
        <w:spacing w:line="437" w:lineRule="exact"/>
        <w:ind w:left="977" w:firstLine="3063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Insegnanti</w:t>
      </w:r>
    </w:p>
    <w:p w:rsidR="00984BAD" w:rsidRPr="00BA4132" w:rsidRDefault="00984BAD" w:rsidP="00984BAD">
      <w:pPr>
        <w:spacing w:line="437" w:lineRule="exact"/>
        <w:ind w:left="977" w:firstLine="3063"/>
        <w:rPr>
          <w:rFonts w:ascii="Verdana" w:hAnsi="Verdana"/>
          <w:b/>
          <w:color w:val="000000" w:themeColor="text1"/>
          <w:sz w:val="24"/>
          <w:szCs w:val="24"/>
        </w:rPr>
      </w:pP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Zichichi Anna Sabrina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D’Angelo Mimma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Pollina Giuseppa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 xml:space="preserve">Tucci Eva  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La Torre Maria Tommasa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Mazzara Daniela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Gelsomino Rosanna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Pirrera Lia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Milana Serafina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Mauro Francesca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La Porta Vita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Certa Nerina</w:t>
      </w:r>
    </w:p>
    <w:p w:rsidR="00B1699B" w:rsidRPr="00BA4132" w:rsidRDefault="00B1699B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Rapallo Giuseppina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jc w:val="both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  <w:r w:rsidRPr="00BA4132"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  <w:t>Gabriele Anna Maria</w:t>
      </w:r>
    </w:p>
    <w:p w:rsidR="00984BAD" w:rsidRPr="00BA4132" w:rsidRDefault="00984BAD" w:rsidP="00984BAD">
      <w:pPr>
        <w:tabs>
          <w:tab w:val="left" w:pos="5033"/>
        </w:tabs>
        <w:spacing w:line="456" w:lineRule="exact"/>
        <w:rPr>
          <w:rFonts w:ascii="Verdana" w:hAnsi="Verdana"/>
          <w:b/>
          <w:i/>
          <w:noProof/>
          <w:color w:val="000000" w:themeColor="text1"/>
          <w:spacing w:val="-1"/>
          <w:sz w:val="24"/>
          <w:szCs w:val="24"/>
        </w:rPr>
      </w:pPr>
    </w:p>
    <w:p w:rsidR="00984BAD" w:rsidRPr="00BA4132" w:rsidRDefault="00984BAD" w:rsidP="00984BAD">
      <w:pPr>
        <w:tabs>
          <w:tab w:val="left" w:pos="5033"/>
        </w:tabs>
        <w:spacing w:line="456" w:lineRule="exact"/>
        <w:rPr>
          <w:rFonts w:ascii="Verdana" w:hAnsi="Verdana"/>
          <w:i/>
          <w:noProof/>
          <w:color w:val="000000" w:themeColor="text1"/>
          <w:spacing w:val="-1"/>
          <w:sz w:val="20"/>
          <w:szCs w:val="20"/>
        </w:rPr>
      </w:pPr>
      <w:r w:rsidRPr="00BA4132">
        <w:rPr>
          <w:rFonts w:ascii="Verdana" w:hAnsi="Verdana"/>
          <w:i/>
          <w:noProof/>
          <w:color w:val="000000" w:themeColor="text1"/>
          <w:spacing w:val="-1"/>
          <w:sz w:val="20"/>
          <w:szCs w:val="20"/>
        </w:rPr>
        <w:t xml:space="preserve">        </w:t>
      </w:r>
    </w:p>
    <w:p w:rsidR="00984BAD" w:rsidRPr="00BA4132" w:rsidRDefault="00984BAD" w:rsidP="00984BA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noProof/>
          <w:sz w:val="20"/>
          <w:szCs w:val="20"/>
          <w:lang w:eastAsia="it-IT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328930</wp:posOffset>
            </wp:positionH>
            <wp:positionV relativeFrom="page">
              <wp:posOffset>327660</wp:posOffset>
            </wp:positionV>
            <wp:extent cx="6896100" cy="10033000"/>
            <wp:effectExtent l="19050" t="19050" r="19050" b="2540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0033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A4132">
        <w:rPr>
          <w:rFonts w:ascii="Verdana" w:hAnsi="Verdana"/>
          <w:b/>
          <w:noProof/>
          <w:sz w:val="20"/>
          <w:szCs w:val="20"/>
          <w:lang w:eastAsia="it-IT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330200</wp:posOffset>
            </wp:positionH>
            <wp:positionV relativeFrom="page">
              <wp:posOffset>330200</wp:posOffset>
            </wp:positionV>
            <wp:extent cx="6896100" cy="10033000"/>
            <wp:effectExtent l="0" t="0" r="0" b="635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4132">
        <w:rPr>
          <w:rFonts w:ascii="Verdana" w:hAnsi="Verdana"/>
          <w:b/>
          <w:noProof/>
          <w:sz w:val="20"/>
          <w:szCs w:val="20"/>
          <w:lang w:eastAsia="it-I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330200</wp:posOffset>
            </wp:positionH>
            <wp:positionV relativeFrom="page">
              <wp:posOffset>330200</wp:posOffset>
            </wp:positionV>
            <wp:extent cx="6896100" cy="10033000"/>
            <wp:effectExtent l="0" t="0" r="0" b="635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4132">
        <w:rPr>
          <w:rFonts w:ascii="Verdana" w:hAnsi="Verdana"/>
          <w:b/>
          <w:noProof/>
          <w:sz w:val="20"/>
          <w:szCs w:val="20"/>
          <w:lang w:eastAsia="it-I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330200</wp:posOffset>
            </wp:positionH>
            <wp:positionV relativeFrom="page">
              <wp:posOffset>330200</wp:posOffset>
            </wp:positionV>
            <wp:extent cx="6896100" cy="10033000"/>
            <wp:effectExtent l="0" t="0" r="0" b="635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4132">
        <w:rPr>
          <w:rFonts w:ascii="Verdana" w:hAnsi="Verdana"/>
          <w:b/>
          <w:noProof/>
          <w:sz w:val="20"/>
          <w:szCs w:val="20"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330200</wp:posOffset>
            </wp:positionH>
            <wp:positionV relativeFrom="page">
              <wp:posOffset>330200</wp:posOffset>
            </wp:positionV>
            <wp:extent cx="6896100" cy="10033000"/>
            <wp:effectExtent l="0" t="0" r="0" b="635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4BAD" w:rsidRPr="00BA4132" w:rsidRDefault="00984BAD" w:rsidP="00984BAD">
      <w:pPr>
        <w:rPr>
          <w:rFonts w:ascii="Verdana" w:hAnsi="Verdana"/>
          <w:b/>
          <w:sz w:val="20"/>
          <w:szCs w:val="20"/>
          <w:lang w:eastAsia="it-IT"/>
        </w:rPr>
      </w:pPr>
    </w:p>
    <w:p w:rsidR="00984BAD" w:rsidRDefault="00984BAD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Pr="00BA4132" w:rsidRDefault="00BA4132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984BAD" w:rsidRPr="00BA4132" w:rsidRDefault="00984BAD" w:rsidP="00156AB5">
      <w:pPr>
        <w:rPr>
          <w:rFonts w:ascii="Verdana" w:hAnsi="Verdana"/>
          <w:b/>
          <w:sz w:val="20"/>
          <w:szCs w:val="20"/>
          <w:lang w:eastAsia="it-IT"/>
        </w:rPr>
      </w:pPr>
    </w:p>
    <w:p w:rsidR="00EC08FB" w:rsidRPr="00BA4132" w:rsidRDefault="00EC08FB" w:rsidP="00866E9E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lastRenderedPageBreak/>
        <w:t>CLASSI  SECONDE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  <w:r w:rsidRPr="00BA4132">
        <w:rPr>
          <w:rFonts w:ascii="Verdana" w:hAnsi="Verdana"/>
          <w:sz w:val="20"/>
          <w:szCs w:val="20"/>
          <w:u w:val="single"/>
          <w:lang w:eastAsia="it-IT"/>
        </w:rPr>
        <w:t xml:space="preserve">1° bimestre </w:t>
      </w:r>
      <w:r w:rsidRPr="00BA4132">
        <w:rPr>
          <w:rFonts w:ascii="Verdana" w:hAnsi="Verdana"/>
          <w:sz w:val="20"/>
          <w:szCs w:val="20"/>
          <w:lang w:eastAsia="it-IT"/>
        </w:rPr>
        <w:t xml:space="preserve"> (Ottobre-Novembre)</w:t>
      </w:r>
    </w:p>
    <w:p w:rsidR="00EC08FB" w:rsidRPr="00BA4132" w:rsidRDefault="00EC08FB" w:rsidP="00EC08FB">
      <w:pPr>
        <w:rPr>
          <w:rFonts w:ascii="Verdana" w:hAnsi="Verdana"/>
          <w:sz w:val="20"/>
          <w:szCs w:val="20"/>
          <w:lang w:eastAsia="it-IT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508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37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0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376" w:type="dxa"/>
          </w:tcPr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-comprende un testo narrativo ascoltato, ne individua la struttura e i personaggi;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-scrive brevi frasi ortograficamente e sintatticamente corrette.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08" w:type="dxa"/>
          </w:tcPr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Ritorno a scuola.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Vacanze e ambienti.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Egoismo e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Collaborazione.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L’autunno: le foglie,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suoni e colori, i frutti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autunnali.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Testi narrativi.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Poesie e filastrocche.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L’alfabeto.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8-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Convenzioni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Ascolto e parlato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Prendere la parola negli scambi comunicativi rispettando i turni di parola.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Ascoltare testi narrativi ed espositivi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mostrando di saperne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cogliere il senso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globale.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Leggere semplici e  testi letterari sia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poetici sia narrativi,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mostrando di saperne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cogliere il senso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globale.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testi legati a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scopi diversi (narrare,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descrivere, informare).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Comunicare per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iscritto con frasi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semplici e compiute,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strutturate in un breve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testo che rispetti le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fondamentali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convenzioni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Ascolto di testi letti da un adulto.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Lettura e comprensione di brevi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testi narrativi.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-Individuazione dei personaggi in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un testo narrativo.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-Individuazione della struttura di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un testo narrativo: introduzione,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sviluppo, conclusione.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-Produzione guidata di brevi testi narrativi.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-Verbalizzazione di esperienze personali.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-Esercitazioni con immagini 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didascalie.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-Rappresentazione di un testo attraverso il disegno.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-Produzione di frasi ben organizzate e corrette.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-Comprensione e memorizzazione di poesie e di semplici filastrocche.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-Esercizi di vario tipo per arrivare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 padroneggiare la strumentalità della scrittura.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245CBD" w:rsidRPr="00BA4132" w:rsidRDefault="00245CBD" w:rsidP="00EC08FB">
      <w:pPr>
        <w:rPr>
          <w:rFonts w:ascii="Verdana" w:hAnsi="Verdana"/>
          <w:sz w:val="20"/>
          <w:szCs w:val="20"/>
          <w:lang w:eastAsia="it-IT"/>
        </w:rPr>
      </w:pPr>
    </w:p>
    <w:p w:rsidR="00245CBD" w:rsidRPr="00BA4132" w:rsidRDefault="00245CBD" w:rsidP="00EC08FB">
      <w:pPr>
        <w:rPr>
          <w:rFonts w:ascii="Verdana" w:hAnsi="Verdana"/>
          <w:sz w:val="20"/>
          <w:szCs w:val="20"/>
          <w:lang w:eastAsia="it-IT"/>
        </w:rPr>
      </w:pPr>
    </w:p>
    <w:p w:rsidR="00EC08FB" w:rsidRPr="00BA4132" w:rsidRDefault="00EC08FB" w:rsidP="00156A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LINGUA INGLESE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-sa presentarsi e salutare in modo appropriato;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-sa contare da 1 a 10.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Presentazioni: chiedere e dire nome.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Saluti a seconda delle circostanze.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colori.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 numeri da 1 a10.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Gli elementi simbolici e tradizionali di Halloween.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Forme geometriche.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Story time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 xml:space="preserve">Ascolto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Comprendere istruzioni, espressioni e frasi di uso quotidiano pronunciate chiaramente e lentamente.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Parlato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Interagire con un compagno per presentarsi, giocare e soddisfare bisogni di tipo concreto, utilizzando espressioni e frasi memorizzate adatte alla situazione, anche se formalmente difettose. 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semplici frasi significative riferite alla nomenclatura studiata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Comprendere parole e brevi messaggi accompagnati preferibilmente da supporti visivi e sonori 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Copiare e scrivere      parole    e semplici frasi di uso quotidiano attinenti alle attività svolte in classe.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-Ascolto di singole parole, strutture, brevi frasi e semplici dialoghi. 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-Memorizzazione di semplici canzoni, rime e filastrocche.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-Scambi di interazione con 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compagni.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ruolo e brevi drammatizzazioni.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movimento.  -Esecuzione di istruzioni e comandi correlati alla vita della classe.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-Circle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Time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Activity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  -Esercitazioni dal libro di testo in uso. 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-Compilazione di schede operative. 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-Produzione di disegni,  decorazioni e manufatti in occasione della festa di Halloween.</w:t>
            </w:r>
          </w:p>
        </w:tc>
      </w:tr>
    </w:tbl>
    <w:p w:rsidR="00245CBD" w:rsidRPr="00BA4132" w:rsidRDefault="00245CBD" w:rsidP="00EC08FB">
      <w:pPr>
        <w:rPr>
          <w:rFonts w:ascii="Verdana" w:hAnsi="Verdana"/>
          <w:sz w:val="20"/>
          <w:szCs w:val="20"/>
        </w:rPr>
      </w:pPr>
    </w:p>
    <w:p w:rsidR="00245CBD" w:rsidRPr="00BA4132" w:rsidRDefault="00245CBD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86"/>
        <w:gridCol w:w="276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8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76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riordina eventi in successione sulla linea del tempo; riconosce la contemporaneità di eventi;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 correttamente i connettivi perché, siccome, poiché, perciò, quindi, allora per riferire eventi legati da rapporto causa-conseguenza;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-individua possibili cause e conseguenze di un evento.    </w:t>
            </w:r>
          </w:p>
        </w:tc>
        <w:tc>
          <w:tcPr>
            <w:tcW w:w="248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successione: le sequenze e l’ordine cronologico.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contemporaneità.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linea del tempo.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Causa e conseguenza</w:t>
            </w:r>
          </w:p>
        </w:tc>
        <w:tc>
          <w:tcPr>
            <w:tcW w:w="276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Organizzazione delle informazioni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Riconoscere relazioni di successione e di contemporaneità, cicli temporali, mutamenti, permanenze in fenomeni ed esperienze vissute e narrate.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Produzione scritta e orale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Rappresentare conoscenze e concetti appresi mediante grafismi, racconti orali, disegni.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-Costruzione di semplici linee del tempo con inserimento degli indicatori temporali “prima”, “dopo”, “infine”.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-Riordinamento di eventi sulla linea del tempo.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-Conversazioni per scoprire le attività svolte da ciascun alunno durante le vacanze estive.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-Uso delle parole della contemporaneità per la verbalizzazione di esperienze concomitanti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-Verbalizzazione di eventi in successione e contemporaneità.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-Riflessioni per comprendere il legame di causa-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conseguenza tra eventi in successione. Elaborazione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 brevi testi accompagnati da immagini per spiegare situazioni legate da rapporti di causa-conseguenza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-Ricerca della causa di eventi accaduti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-Previsione di possibili conseguenze di eventi   </w:t>
            </w:r>
          </w:p>
        </w:tc>
      </w:tr>
    </w:tbl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097D26" w:rsidRPr="00BA4132" w:rsidRDefault="00097D26" w:rsidP="00EC08FB">
      <w:pPr>
        <w:rPr>
          <w:rFonts w:ascii="Verdana" w:hAnsi="Verdana"/>
          <w:sz w:val="20"/>
          <w:szCs w:val="20"/>
        </w:rPr>
      </w:pPr>
    </w:p>
    <w:p w:rsidR="00097D26" w:rsidRPr="00BA4132" w:rsidRDefault="00097D26" w:rsidP="00EC08FB">
      <w:pPr>
        <w:rPr>
          <w:rFonts w:ascii="Verdana" w:hAnsi="Verdana"/>
          <w:sz w:val="20"/>
          <w:szCs w:val="20"/>
        </w:rPr>
      </w:pPr>
    </w:p>
    <w:p w:rsidR="00097D26" w:rsidRPr="00BA4132" w:rsidRDefault="00097D26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2409"/>
        <w:gridCol w:w="2835"/>
        <w:gridCol w:w="2375"/>
      </w:tblGrid>
      <w:tr w:rsidR="00EC08FB" w:rsidRPr="00BA4132" w:rsidTr="00796304">
        <w:trPr>
          <w:jc w:val="center"/>
        </w:trPr>
        <w:tc>
          <w:tcPr>
            <w:tcW w:w="2235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09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75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235" w:type="dxa"/>
          </w:tcPr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L’alunno: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-distingue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aperti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chiusi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individuare 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1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attività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in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essi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è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possibile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svolgere;</w:t>
            </w:r>
            <w:r w:rsidRPr="00BA4132">
              <w:rPr>
                <w:rFonts w:ascii="Verdana" w:hAnsi="Verdana" w:cs="Calibri"/>
                <w:noProof/>
                <w:color w:val="000000"/>
                <w:w w:val="223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-esegue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nella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realtà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percorso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è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stato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descritto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usando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coordinate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geografiche;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-legge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mappa     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interpretandone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 xml:space="preserve">   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simboli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traccia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grafici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su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</w:p>
          <w:p w:rsidR="00EC08FB" w:rsidRPr="00BA4132" w:rsidRDefault="00EC08FB" w:rsidP="00796304">
            <w:pPr>
              <w:jc w:val="both"/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essa.</w:t>
            </w:r>
          </w:p>
        </w:tc>
        <w:tc>
          <w:tcPr>
            <w:tcW w:w="2409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concetti topologici.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Confine, regione interna ed esterna.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Spazi all’aperto e spazi al chiuso.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Mappe e percorsi.</w:t>
            </w:r>
          </w:p>
        </w:tc>
        <w:tc>
          <w:tcPr>
            <w:tcW w:w="2835" w:type="dxa"/>
          </w:tcPr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524A01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Muoversi</w:t>
            </w:r>
            <w:r w:rsidRPr="00BA413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consapevolmente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sapendosi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orientare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BA4132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riferimento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gli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indicatori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topologici e le</w:t>
            </w:r>
          </w:p>
          <w:p w:rsidR="00524A01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mappe di spazi noti che si </w:t>
            </w:r>
          </w:p>
          <w:p w:rsidR="00524A01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formano nella mente 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(carte mentali)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 xml:space="preserve"> Linguaggio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geo-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graficità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prospettiva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verticale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ambienti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noti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(pianta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dell'aula,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stanza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casa,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del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cortile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scuola,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e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tracciare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effettuati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circostante.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interpretare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dello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spazio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vicino.</w:t>
            </w:r>
          </w:p>
          <w:p w:rsidR="00EC08FB" w:rsidRPr="00BA4132" w:rsidRDefault="00EC08FB" w:rsidP="00524A01">
            <w:pPr>
              <w:ind w:right="-239"/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  <w:t>Paesaggio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  <w:t>d-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 xml:space="preserve"> Conoscere il territorio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circostante attraverso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 xml:space="preserve">l'approccio percettivo </w:t>
            </w:r>
          </w:p>
          <w:p w:rsidR="00EC08FB" w:rsidRPr="00BA4132" w:rsidRDefault="00EC08FB" w:rsidP="00524A01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e l'osservazione diretta.</w:t>
            </w:r>
          </w:p>
          <w:p w:rsidR="00EC08FB" w:rsidRPr="00BA4132" w:rsidRDefault="00EC08FB" w:rsidP="00524A01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  <w:t>e-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 xml:space="preserve"> Individuare e descrivere</w:t>
            </w:r>
          </w:p>
          <w:p w:rsidR="00EC08FB" w:rsidRPr="00BA4132" w:rsidRDefault="00EC08FB" w:rsidP="00524A01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gli elementi fisici e</w:t>
            </w:r>
          </w:p>
          <w:p w:rsidR="00EC08FB" w:rsidRPr="00BA4132" w:rsidRDefault="00EC08FB" w:rsidP="00524A01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antropici che caratterizzano</w:t>
            </w:r>
          </w:p>
          <w:p w:rsidR="00524A01" w:rsidRPr="00BA4132" w:rsidRDefault="00EC08FB" w:rsidP="00524A01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 xml:space="preserve">i paesaggi dell’ambiente di </w:t>
            </w:r>
          </w:p>
          <w:p w:rsidR="00EC08FB" w:rsidRPr="00BA4132" w:rsidRDefault="00EC08FB" w:rsidP="00524A01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vita della propria regione.</w:t>
            </w:r>
          </w:p>
        </w:tc>
        <w:tc>
          <w:tcPr>
            <w:tcW w:w="2375" w:type="dxa"/>
          </w:tcPr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-Analisi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vari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tipi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distinguendo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quelli</w:t>
            </w:r>
            <w:r w:rsidRPr="00BA4132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chiuso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 quelli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all’aperto.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-Ricerca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verbalizzazione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delle attività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possono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svolgere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nelle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due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tipologie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spazi.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-Costruzione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mappa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dell’edificio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scolastico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suoi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dintorni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-Giochi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movimento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spazi strutturati 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palestra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seguendo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coordinate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>in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relazione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punti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riferimento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fissi.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-Raffigurazione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su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 xml:space="preserve"> 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carta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quadretti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effettuata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realtà.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-Lettura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carte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mappe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disegno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seguendo</w:t>
            </w:r>
          </w:p>
          <w:p w:rsidR="00EC08FB" w:rsidRPr="00BA4132" w:rsidRDefault="00EC08FB" w:rsidP="000B2EA2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coordinate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geografiche</w:t>
            </w:r>
          </w:p>
        </w:tc>
      </w:tr>
    </w:tbl>
    <w:p w:rsidR="00394DD5" w:rsidRPr="00BA4132" w:rsidRDefault="00394DD5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lastRenderedPageBreak/>
        <w:t>MATEMATICA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-domina la scrittura dei numeri naturali fino al 60;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-usa le operazioni aritmetiche in modo opportuno entro il 50;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-distingue le figure geometriche piane in base a criteri diversi;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-analizza e ri</w:t>
            </w:r>
            <w:r w:rsidR="00B31295" w:rsidRPr="00BA4132">
              <w:rPr>
                <w:rFonts w:ascii="Verdana" w:hAnsi="Verdana"/>
                <w:sz w:val="20"/>
                <w:szCs w:val="20"/>
                <w:lang w:eastAsia="it-IT"/>
              </w:rPr>
              <w:t>solve situazioni problematiche.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 numeri entro il 60.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valore posizionale  delle cifre.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L’addizione.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La sottrazione.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Tecniche per il calcolo  mentale.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Addizioni e sottrazioni in colonna  senza il cambio.  </w:t>
            </w:r>
          </w:p>
          <w:p w:rsidR="00524A01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Situazioni problematiche con l’addizione e la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sottrazione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Numeri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Leggere, scrivere, rappresentare, confrontare e ordinare numeri naturali entro il 60.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nella scrittura in base dieci il valore posizionale delle cifre.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Usare i simboli &lt;, &gt; e =.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Eseguire addizioni e sottrazioni tra numeri naturali usando strumenti e tecniche diversi.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Eseguire addizioni e sottrazioni in colonna senza il cambio.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Spazio e figure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e denominare le principali figure geometriche piane.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Relazioni, dati e previsioni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g-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e risolvere situazioni problematiche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Individuare regolarità in una successione numerica. 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di  confronto e ordinamento dei numeri e sul valore posizionale delle cifre.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-Composizioni e scomposizioni di numeri entro il 60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-Costruzione della linea dei numeri fino a 60.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-Esercitazioni con le addizioni e le sottrazioni in colonna senza cambio.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sul riconoscimento delle principali figure geometriche piane, riflettendo sulla relazione tra forma ed uso.</w:t>
            </w:r>
          </w:p>
        </w:tc>
      </w:tr>
    </w:tbl>
    <w:p w:rsidR="00245CBD" w:rsidRPr="00BA4132" w:rsidRDefault="00245CBD" w:rsidP="00156AB5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EC08FB" w:rsidRPr="00BA4132" w:rsidRDefault="00EC08FB" w:rsidP="00156A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-distingue essere viventi e non viventi;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la pianta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nelle sue parti e funzioni.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Viventi e non viventi.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 piante: la vite e l’olivo. 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parti dell’albero.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Osservare e sperimentare sul campo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C08FB" w:rsidRPr="00BA4132" w:rsidRDefault="00EC08FB" w:rsidP="0079630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Osservare i momenti significativi nella vita di piante e animali, realizzando allevamenti in classe di piccoli animali, semine in terrari e orti, ecc. Individuare somiglianze e differenze nei percorsi di sviluppo di organismi animali e vegetali.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L’uomo i viventi e l’ambiente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C08FB" w:rsidRPr="00BA4132" w:rsidRDefault="00EC08FB" w:rsidP="0079630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lastRenderedPageBreak/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Riconoscere e descrivere le caratteristiche del proprio ambiente.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Riconoscere in altri organismi viventi, in relazione con i loro ambienti, bisogni analoghi ai propri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-Attività sugli esseri viventi e non.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Osservazione in classe di piantine in fiore per riconoscerne le parti.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-Realizzazione di disegni con didascalie. -Realizzazione di esperimenti, verbalizzazioni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-Indagini ambientali per osservare varie tipologie di piante e foglie per la realizzazione di tabelle di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classificazione.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Questionari di comprensione e tabelle di sintesi sui testi letti  </w:t>
            </w:r>
          </w:p>
        </w:tc>
      </w:tr>
    </w:tbl>
    <w:p w:rsidR="00EC08FB" w:rsidRPr="00BA4132" w:rsidRDefault="00EC08FB" w:rsidP="00866E9E">
      <w:pPr>
        <w:rPr>
          <w:rFonts w:ascii="Verdana" w:hAnsi="Verdana"/>
          <w:sz w:val="20"/>
          <w:szCs w:val="20"/>
        </w:rPr>
      </w:pPr>
    </w:p>
    <w:p w:rsidR="00866E9E" w:rsidRPr="00BA4132" w:rsidRDefault="00866E9E" w:rsidP="00866E9E">
      <w:pPr>
        <w:rPr>
          <w:rFonts w:ascii="Verdana" w:hAnsi="Verdana"/>
          <w:sz w:val="20"/>
          <w:szCs w:val="20"/>
        </w:rPr>
      </w:pPr>
    </w:p>
    <w:p w:rsidR="003631C8" w:rsidRPr="00BA4132" w:rsidRDefault="003631C8" w:rsidP="003631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MUSICA </w:t>
      </w:r>
    </w:p>
    <w:p w:rsidR="003631C8" w:rsidRPr="00BA4132" w:rsidRDefault="003631C8" w:rsidP="003631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335"/>
      </w:tblGrid>
      <w:tr w:rsidR="003631C8" w:rsidRPr="00BA4132" w:rsidTr="001E4222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631C8" w:rsidRPr="00BA4132" w:rsidRDefault="003631C8" w:rsidP="00AA68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631C8" w:rsidRPr="00BA4132" w:rsidRDefault="003631C8" w:rsidP="00AA68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3631C8" w:rsidRPr="00BA4132" w:rsidRDefault="003631C8" w:rsidP="00AA68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35" w:type="dxa"/>
            <w:shd w:val="clear" w:color="auto" w:fill="FFFFFF" w:themeFill="background1"/>
          </w:tcPr>
          <w:p w:rsidR="003631C8" w:rsidRPr="00BA4132" w:rsidRDefault="003631C8" w:rsidP="00AA68A5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631C8" w:rsidRPr="00BA4132" w:rsidTr="001E4222">
        <w:trPr>
          <w:jc w:val="center"/>
        </w:trPr>
        <w:tc>
          <w:tcPr>
            <w:tcW w:w="2158" w:type="dxa"/>
          </w:tcPr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suoni e rumori;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-distingue e classifica suoni naturali ed artificiali;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-esegue canti.</w:t>
            </w:r>
          </w:p>
        </w:tc>
        <w:tc>
          <w:tcPr>
            <w:tcW w:w="2726" w:type="dxa"/>
          </w:tcPr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Rumore e silenzio.</w:t>
            </w:r>
          </w:p>
          <w:p w:rsidR="003631C8" w:rsidRPr="00BA4132" w:rsidRDefault="003631C8" w:rsidP="00AA68A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Suono e rumore.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Suoni e rumori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dell’ambiente circostante e del proprio corpo. </w:t>
            </w:r>
          </w:p>
          <w:p w:rsidR="003631C8" w:rsidRPr="00BA4132" w:rsidRDefault="003631C8" w:rsidP="00AA68A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Suoni naturali</w:t>
            </w:r>
            <w:r w:rsidR="00023B14"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ed artificiali</w:t>
            </w:r>
            <w:r w:rsidR="00023B14"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.</w:t>
            </w:r>
          </w:p>
          <w:p w:rsidR="00023B14" w:rsidRPr="00BA4132" w:rsidRDefault="00023B14" w:rsidP="00AA68A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caratteristiche del suono: intensità (</w:t>
            </w:r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 xml:space="preserve">forte-piano),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durata</w:t>
            </w:r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 xml:space="preserve"> (lungo-breve),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altezza</w:t>
            </w:r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 xml:space="preserve"> (acuto-grave)</w:t>
            </w:r>
          </w:p>
        </w:tc>
        <w:tc>
          <w:tcPr>
            <w:tcW w:w="2528" w:type="dxa"/>
          </w:tcPr>
          <w:p w:rsidR="003631C8" w:rsidRPr="00BA4132" w:rsidRDefault="003631C8" w:rsidP="00AA68A5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voce, strumenti e nuove tecnologie sonore in modo creativo e consapevole, ampliando con gradualità le proprie capacità di invenzione e improvvisazione.</w:t>
            </w:r>
          </w:p>
          <w:p w:rsidR="003631C8" w:rsidRPr="00BA4132" w:rsidRDefault="003631C8" w:rsidP="00AA68A5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Eseguire collettivamente e individualmente brani vocali/strumentali anche polifonici, curando l’intonazione, l’espressività e l’interpretazione.</w:t>
            </w:r>
          </w:p>
          <w:p w:rsidR="003631C8" w:rsidRPr="00BA4132" w:rsidRDefault="003631C8" w:rsidP="00AA68A5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Rappresentare gli elementi basilari di brani musicali e di eventi sonori attraverso sistemi simbolici convenzionali e non convenzionali.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335" w:type="dxa"/>
          </w:tcPr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-Ascolto  per cogliere la differenza tra suoni e rumori.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-Ascolto di suoni e rumori provenienti da ambienti diversi vissuti dal bambino.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-Distinzione tra voci e versi.</w:t>
            </w:r>
          </w:p>
          <w:p w:rsidR="003631C8" w:rsidRPr="00BA4132" w:rsidRDefault="003631C8" w:rsidP="00AA68A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-Ascolto ed esecuzione di canzoni.</w:t>
            </w:r>
          </w:p>
          <w:p w:rsidR="001E4222" w:rsidRPr="00BA4132" w:rsidRDefault="001E4222" w:rsidP="001E422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-Ascolto e produzione con la voce e con oggetti di suoni e rumori per distinguerne   l’intensità, la durata e l’altezza.</w:t>
            </w:r>
          </w:p>
          <w:p w:rsidR="001E4222" w:rsidRPr="00BA4132" w:rsidRDefault="001E4222" w:rsidP="001E422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394DD5" w:rsidRPr="00BA4132" w:rsidRDefault="00394DD5" w:rsidP="00394DD5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394DD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ARTE</w:t>
      </w:r>
      <w:r w:rsidR="00DE0086" w:rsidRPr="00BA4132">
        <w:rPr>
          <w:rFonts w:ascii="Verdana" w:hAnsi="Verdana"/>
          <w:b/>
          <w:sz w:val="20"/>
          <w:szCs w:val="20"/>
          <w:lang w:eastAsia="it-IT"/>
        </w:rPr>
        <w:t xml:space="preserve"> E IMMAGINE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-rappresenta graficamente episodi significativi relativi al suo vissuto;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 un albero in maniera organica;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-realizza una trama decorativa con il frottage </w:t>
            </w:r>
            <w:r w:rsidR="00B5316A" w:rsidRPr="00BA4132">
              <w:rPr>
                <w:rFonts w:ascii="Verdana" w:hAnsi="Verdana"/>
                <w:sz w:val="20"/>
                <w:szCs w:val="20"/>
                <w:lang w:eastAsia="it-IT"/>
              </w:rPr>
              <w:t>scegliendo colori caldi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ritorno a scuola.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L’autunno (La tecnica del frottage e i colori caldi).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Mondo emozionale del bambino.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Esprimersi e comunicare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Elaborare creativamente produzioni personali e autentiche per esprimere</w:t>
            </w:r>
            <w:r w:rsidRPr="00BA413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sensazioni ed emozioni; rappresentare e comunicare la realtà percepita;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Trasformare immagini e materiali ricercando soluzioni </w:t>
            </w:r>
            <w:r w:rsidRPr="00BA4132">
              <w:rPr>
                <w:rFonts w:ascii="Verdana" w:hAnsi="Verdana"/>
                <w:sz w:val="20"/>
                <w:szCs w:val="20"/>
              </w:rPr>
              <w:lastRenderedPageBreak/>
              <w:t>figurative originali.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Sperimentare strumenti e tecniche diverse per realizzare prodotti grafici, plastici, pittorici e multimediali.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Osservare e leggere immagini  </w:t>
            </w:r>
          </w:p>
          <w:p w:rsidR="00EC08FB" w:rsidRPr="00BA4132" w:rsidRDefault="00EC08FB" w:rsidP="0079630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 xml:space="preserve">Guardare e osservare con consapevolezza un’immagine e gli oggetti presenti nell’ambiente descrivendo gli elementi formali, utilizzando le regole della percezione visiva e l’orientamento nello spazio. </w:t>
            </w:r>
          </w:p>
          <w:p w:rsidR="00EC08FB" w:rsidRPr="00BA4132" w:rsidRDefault="00EC08FB" w:rsidP="0079630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Style w:val="Normale1"/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>Riconoscere in un testo iconico-visivo gli elementi grammaticali e tecnici del linguaggio visivo (linee, colori, forme, volume, spazio) individuando il loro significato espressivo.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-Rappresentazione grafico-pittorica di episodi significativi relativi al ritorno a scuola.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-Decodificazione di immagini autunnali.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-Uso di tecniche varie per rappresentare gli alberi del bosco.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grafiche con l’utilizzo della tecnica del frottage.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-Uso di materiali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polimaterici (foglie, cartoncino, stecche di legno, fili di lana) per rappresentare l’autunno.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-Discriminazione dei colori in caldi e freddi   </w:t>
            </w:r>
          </w:p>
        </w:tc>
      </w:tr>
    </w:tbl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245CBD" w:rsidRPr="00BA4132" w:rsidRDefault="00245CBD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-controlla l’equilibrio posturale e dinamico in relazione allo spazio;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-riproduce sequenze ritmiche con il corpo;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rispetta le modalità e le regole del gioco.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percezione spaziale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percezione ritmica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Giochi motori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corpo e la sua relazione con lo spazio e il tempo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Coordinare e utilizzare diversi schemi motori combinati tra loro in forma successiva e  in forma simultanea.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-Riconoscere e valutare traiettorie, distanze, ritmi esecutivi e successioni temporali delle azioni motorie, sapendo organizzare, il proprio movimento nello spazio in relazione a sé, agli oggetti, agli altri.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Il linguaggio del corpo come 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modalità comunicativa-espressiva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Utilizzare in forma originale e creativa modalità espressive e corporee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gioco, lo sport, le regole e il fair play.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Conoscere e applicare correttamente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modalità esecutive di diverse proposte di </w:t>
            </w:r>
            <w:proofErr w:type="spellStart"/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>giocosport</w:t>
            </w:r>
            <w:proofErr w:type="spellEnd"/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Rispettare le regole nella competizione sportiva sapendo accettare la sconfitta e vivendo la vittoria con rispetto nei confronti dei perdenti.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Salute e benessere, prevenzione e sicurezza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Assumere comportamenti adeguati per preservare la propria salute e per la sicurezza nei vari ambienti di vita.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-Esecuzioni di schemi motori di base.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percorsi organizzati polivalenti.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di squadra.</w:t>
            </w:r>
          </w:p>
        </w:tc>
      </w:tr>
    </w:tbl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866E9E" w:rsidRPr="00BA4132" w:rsidRDefault="00866E9E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TECNOLOGIA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-conosce </w:t>
            </w:r>
            <w:r w:rsidR="00105955" w:rsidRPr="00BA4132">
              <w:rPr>
                <w:rFonts w:ascii="Verdana" w:hAnsi="Verdana" w:cs="Times New Roman"/>
                <w:sz w:val="20"/>
                <w:szCs w:val="20"/>
              </w:rPr>
              <w:t>le caratteristiche dei materiali e la funzione degli oggetti;</w:t>
            </w:r>
          </w:p>
          <w:p w:rsidR="00105955" w:rsidRPr="00BA4132" w:rsidRDefault="00105955" w:rsidP="0079630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-descrive l</w:t>
            </w:r>
            <w:r w:rsidR="00161210" w:rsidRPr="00BA4132">
              <w:rPr>
                <w:rFonts w:ascii="Verdana" w:hAnsi="Verdana" w:cs="Times New Roman"/>
                <w:sz w:val="20"/>
                <w:szCs w:val="20"/>
              </w:rPr>
              <w:t>e trasformazioni elementari d</w:t>
            </w:r>
            <w:r w:rsidR="00325BDE" w:rsidRPr="00BA4132">
              <w:rPr>
                <w:rFonts w:ascii="Verdana" w:hAnsi="Verdana" w:cs="Times New Roman"/>
                <w:sz w:val="20"/>
                <w:szCs w:val="20"/>
              </w:rPr>
              <w:t>i alcuni prodotti della terra.</w:t>
            </w:r>
          </w:p>
          <w:p w:rsidR="00EC08FB" w:rsidRPr="00BA4132" w:rsidRDefault="00EC08FB" w:rsidP="0079630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Caratteristiche proprie di un oggetto </w:t>
            </w:r>
            <w:r w:rsidR="00105955" w:rsidRPr="00BA4132">
              <w:rPr>
                <w:rFonts w:ascii="Verdana" w:hAnsi="Verdana"/>
                <w:sz w:val="20"/>
                <w:szCs w:val="20"/>
                <w:lang w:eastAsia="it-IT"/>
              </w:rPr>
              <w:t>e delle parti che lo compongono: le forbici.</w:t>
            </w:r>
          </w:p>
          <w:p w:rsidR="00EC08FB" w:rsidRPr="00BA4132" w:rsidRDefault="00105955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vendemmia</w:t>
            </w:r>
            <w:r w:rsidR="00325BDE"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e il ciclo del vino.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Vedere e osservare</w:t>
            </w:r>
          </w:p>
          <w:p w:rsidR="00EC08FB" w:rsidRPr="00BA4132" w:rsidRDefault="00EC08FB" w:rsidP="0079630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Leggere e ricavare informazioni utili da guide d’uso o istruzioni di montaggio.</w:t>
            </w:r>
          </w:p>
          <w:p w:rsidR="00EC08FB" w:rsidRPr="00BA4132" w:rsidRDefault="00EC08FB" w:rsidP="0079630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Impiegare alcune regole del disegno tecnico per rappresentare semplici oggetti.</w:t>
            </w:r>
          </w:p>
          <w:p w:rsidR="00EC08FB" w:rsidRPr="00BA4132" w:rsidRDefault="00EC08FB" w:rsidP="00105955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Effettuare prove ed esperienze sulle proprietà dei materiali più comuni.</w:t>
            </w:r>
          </w:p>
          <w:p w:rsidR="00105955" w:rsidRPr="00BA4132" w:rsidRDefault="00105955" w:rsidP="00105955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Intervenire e trasformare</w:t>
            </w:r>
          </w:p>
          <w:p w:rsidR="00105955" w:rsidRPr="00BA4132" w:rsidRDefault="00105955" w:rsidP="003A51A7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Utilizzare semplici procedure per la 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lastRenderedPageBreak/>
              <w:t>selezione, la preparazione e la presentazione degli alimenti.</w:t>
            </w: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-Osservazione e confronto delle caratteristiche di oggetti di vario materiale.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descrizione di alcuni oggetti-strumenti di uso quotidiano individuandone la funzione.</w:t>
            </w:r>
          </w:p>
          <w:p w:rsidR="003A51A7" w:rsidRPr="00BA4132" w:rsidRDefault="003A51A7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1210" w:rsidRPr="00BA4132">
              <w:rPr>
                <w:rFonts w:ascii="Verdana" w:hAnsi="Verdana"/>
                <w:sz w:val="20"/>
                <w:szCs w:val="20"/>
                <w:lang w:eastAsia="it-IT"/>
              </w:rPr>
              <w:t>Attività grafico pittoriche sulla vendemmia.</w:t>
            </w:r>
          </w:p>
          <w:p w:rsidR="00161210" w:rsidRPr="00BA4132" w:rsidRDefault="00161210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-Esperienza in classe di trasformazione dell’uva in mosto</w:t>
            </w:r>
          </w:p>
        </w:tc>
      </w:tr>
    </w:tbl>
    <w:p w:rsidR="00245CBD" w:rsidRPr="00BA4132" w:rsidRDefault="00245CBD" w:rsidP="00EC08FB">
      <w:pPr>
        <w:rPr>
          <w:rFonts w:ascii="Verdana" w:hAnsi="Verdana"/>
          <w:sz w:val="20"/>
          <w:szCs w:val="20"/>
        </w:rPr>
      </w:pPr>
    </w:p>
    <w:p w:rsidR="00245CBD" w:rsidRPr="00BA4132" w:rsidRDefault="00245CBD" w:rsidP="00EC08FB">
      <w:pPr>
        <w:rPr>
          <w:rFonts w:ascii="Verdana" w:hAnsi="Verdana"/>
          <w:sz w:val="20"/>
          <w:szCs w:val="20"/>
        </w:rPr>
      </w:pPr>
    </w:p>
    <w:p w:rsidR="00650746" w:rsidRPr="00BA4132" w:rsidRDefault="00650746" w:rsidP="00EC08FB">
      <w:pPr>
        <w:rPr>
          <w:rFonts w:ascii="Verdana" w:hAnsi="Verdana"/>
          <w:sz w:val="20"/>
          <w:szCs w:val="20"/>
        </w:rPr>
      </w:pPr>
    </w:p>
    <w:p w:rsidR="00650746" w:rsidRPr="00BA4132" w:rsidRDefault="00650746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RELIGIONE</w:t>
      </w:r>
    </w:p>
    <w:p w:rsidR="00EC08FB" w:rsidRPr="00BA4132" w:rsidRDefault="00EC08FB" w:rsidP="00EC08F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EC08FB" w:rsidRPr="00BA4132" w:rsidTr="0079630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EC08FB" w:rsidRPr="00BA4132" w:rsidRDefault="00EC08FB" w:rsidP="0079630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C08FB" w:rsidRPr="00BA4132" w:rsidTr="00796304">
        <w:trPr>
          <w:jc w:val="center"/>
        </w:trPr>
        <w:tc>
          <w:tcPr>
            <w:tcW w:w="2158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sa riconoscere nell’ambiente la presenza di Dio creatore.</w:t>
            </w:r>
          </w:p>
        </w:tc>
        <w:tc>
          <w:tcPr>
            <w:tcW w:w="2726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bontà, varietà e l’utilità delle opere create.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vita e l’opera di San Francesco d’Assisi.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creazione.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Comportamenti di tutela e rispetto del creato.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creazione dell’uomo e della donna e il peccato originale.</w:t>
            </w:r>
          </w:p>
        </w:tc>
        <w:tc>
          <w:tcPr>
            <w:tcW w:w="2528" w:type="dxa"/>
          </w:tcPr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Dio e l’uomo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Scoprire che per la religione cristiana Dio è Creatore, Padre e che fin dalle origini ha stabilito un’alleanza con l’uomo.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La Bibbia e le altre fonti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Ascoltare, leggere e saper riferire circa alcune pagine bibliche fondamentali, tra cui i racconti della creazione, le vicende e le figure principali del popolo d’Israele, gli episodi chiave dei racconti evangelici e degli Atti degli apostoli. </w:t>
            </w: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  <w:p w:rsidR="00EC08FB" w:rsidRPr="00BA4132" w:rsidRDefault="00EC08FB" w:rsidP="0079630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-Riflessione guidata sul valore della realtà naturale ed umana.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-Letture dal libro di testo.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varie sul libro e sul quaderno di religione.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grafico-pittoriche.</w:t>
            </w:r>
          </w:p>
          <w:p w:rsidR="00EC08FB" w:rsidRPr="00BA4132" w:rsidRDefault="00EC08FB" w:rsidP="0079630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schede operative.</w:t>
            </w:r>
          </w:p>
        </w:tc>
      </w:tr>
    </w:tbl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EC08FB" w:rsidRPr="00BA4132" w:rsidRDefault="00EC08FB" w:rsidP="00EC08FB">
      <w:pPr>
        <w:rPr>
          <w:rFonts w:ascii="Verdana" w:hAnsi="Verdana"/>
          <w:sz w:val="20"/>
          <w:szCs w:val="20"/>
        </w:rPr>
      </w:pPr>
    </w:p>
    <w:p w:rsidR="00C005A3" w:rsidRPr="00BA4132" w:rsidRDefault="00C005A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  <w:r w:rsidRPr="00BA4132">
        <w:rPr>
          <w:rFonts w:ascii="Verdana" w:hAnsi="Verdana"/>
          <w:sz w:val="20"/>
          <w:szCs w:val="20"/>
          <w:u w:val="single"/>
          <w:lang w:eastAsia="it-IT"/>
        </w:rPr>
        <w:t xml:space="preserve">2° bimestre </w:t>
      </w:r>
      <w:r w:rsidRPr="00BA4132">
        <w:rPr>
          <w:rFonts w:ascii="Verdana" w:hAnsi="Verdana"/>
          <w:sz w:val="20"/>
          <w:szCs w:val="20"/>
          <w:lang w:eastAsia="it-IT"/>
        </w:rPr>
        <w:t xml:space="preserve"> (Dicembre-Gennaio)</w:t>
      </w:r>
    </w:p>
    <w:p w:rsidR="00231AD3" w:rsidRPr="00BA4132" w:rsidRDefault="00231AD3" w:rsidP="00231AD3">
      <w:pPr>
        <w:rPr>
          <w:rFonts w:ascii="Verdana" w:hAnsi="Verdana"/>
          <w:sz w:val="20"/>
          <w:szCs w:val="20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508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37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0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37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-comprende un testo narrativo ascoltato, ne individua la struttura e i personaggi;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-ricostruisce in successione temporale un racconto letto;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-scrive brevi frasi ortograficamente e sintatticamente corrette.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0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esperienze personali.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Natale.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testi narrativi fantastici.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biglietti augurali e di saluto.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Poesie e filastrocche.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L’inverno.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8-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Convenzioni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9-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punteggiatura.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Ascolto e parlato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Raccontare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storie personali 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fantastiche rispettando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l’ordine cronologico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e/o logico.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Padroneggiare la lettura strumentale (di decifrazione) sia nella modalità ad alta voce, curandone l’espressione, sia in quella silenziosa.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Prevedere il contenuto di un testo semplice in base ad alcuni elementi come il titolo e le immagini; comprendere il significato di parole non note in base al testo. 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Leggere testi (narrativi, descrittivi, informativi) cogliendo l’argomento di cui si parla e individuando le informazioni principali e le loro relazioni.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e-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C</w:t>
            </w:r>
            <w:r w:rsidRPr="00BA4132">
              <w:rPr>
                <w:rFonts w:ascii="Verdana" w:hAnsi="Verdana" w:cs="Times New Roman"/>
                <w:spacing w:val="-2"/>
                <w:sz w:val="20"/>
                <w:szCs w:val="20"/>
              </w:rPr>
              <w:t>omprendere testi di tipo diverso, continui e non continui, in vista di scopi pratici, di intrattenimento e di svago.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</w:rPr>
              <w:t>Leggere semplici e brevi testi letterari, sia poetici sia narrativi, mostrando di saperne cogliere il senso globale.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Produrre semplici testi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di vario tipo legati 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scopi concreti (per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utilità personale, per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stabilire rapporti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interpersonali) 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connessi con situazioni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quotidiane (contesto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scolastico e/o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familiare).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Comunicare per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iscritto con frasi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semplici e compiute,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strutturate in brevi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testi che rispettino le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convenzioni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Acquisizione ed espansione del lessico recettivo e produttivo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Attivare semplici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ricerche su parole ed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espressioni presenti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nei testi.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Elementi di grammatica esplicita e riflessione sugli usi della lingua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Style w:val="Normale1"/>
                <w:rFonts w:ascii="Verdana" w:hAnsi="Verdana" w:cs="Times New Roman"/>
                <w:i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g-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Prestare attenzione alla grafia delle parole nei testi e applicare le conoscenze ortografiche nella propria produzione scritta.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-Lettura e comprensione di testi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narrativi: la fiaba, il racconto fantastico.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Individuazione dei personaggi e della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struttura di testi narrativi fantastici.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-Invenzione del finale di un testo narrativo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Lettura e comprensione 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 testi regolativi.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Analisi del lessico di un testo.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-Ordinamento delle parti di un racconto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utilizzando gli indicatori temporali.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Lettura, analisi, comprensione e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memorizzazione di poesie.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-Elaborazione e produzione di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biglietti augurali.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-Esercizi ortografici di vario tipo.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-Attività sull’uso corretto della punteggiatura. </w:t>
            </w:r>
          </w:p>
        </w:tc>
      </w:tr>
    </w:tbl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LINGUA INGLESE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la nomenclatura di alcuni cibi e vestiti; -descrive aspetti del proprio vissuto riguardanti cibo e abbigliamento;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-individua alcuni elementi culturali relativi al Natale.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Cibo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Gli elementi simbolici e tradizionali del Natale  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Vestiti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Ascolto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Comprendere istruzioni, espressioni e frasi di uso quotidiano pronunciate chiaramente e lentamente.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Parlato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Interagire con un compagno per presentarsi, giocare e soddisfare bisogni di tipo concreto, utilizzando espressioni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e frasi memorizzate adatte alla situazione, anche se formalmente difettose. 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semplici frasi significative riferite alla nomenclatura studiata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Comprendere parole e brevi messaggi accompagnati preferibilmente da supporti visivi e sonori 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Copiare e scrivere      parole    e semplici frasi di uso quotidiano attinenti alle attività svolte in classe.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-Ascolto e ripetizione di singole parole,  brevi frasi e semplici dialoghi. 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-Memorizzazione di semplici canzoni, rime e filastrocche.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-Scambi di interazione con i compagni.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ruolo e brevi drammatizzazioni.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-Giochi di movimento.  -Esecuzione di istruzioni e comandi correlati alla vita della classe.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-Circle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Time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Activity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  -Esercitazioni dal libro di testo in uso. 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-Compilazione di schede operative. 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 -pittoriche in occasione del Natale</w:t>
            </w: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86"/>
        <w:gridCol w:w="276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8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76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riordina eventi in successione sulla linea del tempo;    - -individua il concetto di durata;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-individua le fasi della giornata e i giorni della settimana.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8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concetto di durata psicologica.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fasi del giorno.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Tempo ciclico: la settimana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6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Organizzazione delle informazioni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relazioni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 successione e di contemporaneità, cicli temporali, mutamenti, permanenze in fenomeni ed esperienze vissute e narrate.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Produzione scritta e orale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Rappresentare conoscenze e concetti appresi mediante grafismi, racconti orali, disegni.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di fatti ed azioni per comprendere il concetto di durata.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di misurazione empirica del tempo per arrivare a comprendere la differenza tra durata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reale e psicologica.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-Racconti e riflessioni sulle attività che ogni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alunno abitualmente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svolge nei diversi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momenti della giornata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-Ricostruzione per immagini delle diverse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fasi della giornata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-Completamento di testi a buchi che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descrivono le caratteristiche delle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fasi della giornata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-Filastrocche e poesie per apprendere i nomi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dei giorni della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settimana in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successione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-Costruzione di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tabelle a più colonne per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ricostruire la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successione dei giorni della settimana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2409"/>
        <w:gridCol w:w="2835"/>
        <w:gridCol w:w="2375"/>
      </w:tblGrid>
      <w:tr w:rsidR="00231AD3" w:rsidRPr="00BA4132" w:rsidTr="00CB7384">
        <w:trPr>
          <w:jc w:val="center"/>
        </w:trPr>
        <w:tc>
          <w:tcPr>
            <w:tcW w:w="2235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09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75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235" w:type="dxa"/>
          </w:tcPr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L’alunno: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-l’alunno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sa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interpretare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simboli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convenzionali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mappa;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-disegna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ambiente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vissuto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 descritto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verbalmente;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-progetta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interventi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modifica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ambiente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interno</w:t>
            </w:r>
          </w:p>
          <w:p w:rsidR="00231AD3" w:rsidRPr="00BA4132" w:rsidRDefault="00231AD3" w:rsidP="00CB7384">
            <w:pPr>
              <w:rPr>
                <w:rFonts w:ascii="Verdana" w:hAnsi="Verdana" w:cs="Calibri"/>
                <w:noProof/>
                <w:color w:val="000000"/>
                <w:spacing w:val="17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inserendo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17"/>
                <w:sz w:val="20"/>
                <w:szCs w:val="20"/>
              </w:rPr>
              <w:t> 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fissi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e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mobili;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-distingue elementi naturali e artificiali.</w:t>
            </w:r>
          </w:p>
          <w:p w:rsidR="00231AD3" w:rsidRPr="00BA4132" w:rsidRDefault="00231AD3" w:rsidP="00CB7384">
            <w:pPr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1AD3" w:rsidRPr="00BA4132" w:rsidRDefault="00231AD3" w:rsidP="00CB7384">
            <w:pPr>
              <w:spacing w:line="344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 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simboli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correlati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punti di riferimento.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Elementi naturali ed artificiali.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</w:tcPr>
          <w:p w:rsidR="00231AD3" w:rsidRPr="00BA4132" w:rsidRDefault="00231AD3" w:rsidP="008C341F">
            <w:pPr>
              <w:ind w:left="110"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Muoversi</w:t>
            </w:r>
            <w:r w:rsidRPr="00BA413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consapevolmente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sapendosi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orientare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BA4132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riferimento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gli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indicatori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topologici e le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mappe di spazi noti che si formano nella mente 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(carte mentali)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 xml:space="preserve"> Linguaggio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geo-</w:t>
            </w:r>
          </w:p>
          <w:p w:rsidR="00231AD3" w:rsidRPr="00BA4132" w:rsidRDefault="00231AD3" w:rsidP="008C341F">
            <w:pPr>
              <w:ind w:left="110"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graficità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prospettiva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verticale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ambienti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noti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(pianta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dell'aula,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stanza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casa,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del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cortile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scuola,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e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tracciare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effettuati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circostante.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interpretare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dello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spazio</w:t>
            </w:r>
          </w:p>
          <w:p w:rsidR="00231AD3" w:rsidRPr="00BA4132" w:rsidRDefault="00231AD3" w:rsidP="008C341F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vicino.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  <w:t>Paesaggio</w:t>
            </w:r>
          </w:p>
          <w:p w:rsidR="00231AD3" w:rsidRPr="00BA4132" w:rsidRDefault="00231AD3" w:rsidP="008C341F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2"/>
                <w:sz w:val="20"/>
                <w:szCs w:val="20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Individuare e descrivere gli elementi fisici e antropici che caratterizzano i paesaggi dell’ambiente di vita della propria regione.</w:t>
            </w:r>
          </w:p>
        </w:tc>
        <w:tc>
          <w:tcPr>
            <w:tcW w:w="2375" w:type="dxa"/>
          </w:tcPr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-Uscite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sul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territorio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osservare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 ambienti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 s spazi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diversi,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distinguendone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connotano.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-Analisi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degli</w:t>
            </w:r>
            <w:r w:rsidRPr="00BA4132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arrivare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alla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 xml:space="preserve">di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elemento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naturale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artificiale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(antropico)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-Osservazione di alcuni disegni di ambienti 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interni in pianta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-Lettura di alcune 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piante e descrizione 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della posizione degli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 fissi e mobili utilizzando gli indica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tori topologici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-Ideazione di simboli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convenzionali per rappresentare elementi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fissi e mobili dell’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arredamento di  una casa.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-Giochi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movimento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spazi strutturati 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palestra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seguendo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coordinate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>in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relazione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pun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riferimento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fissi.</w:t>
            </w:r>
          </w:p>
          <w:p w:rsidR="00231AD3" w:rsidRPr="00BA4132" w:rsidRDefault="00231AD3" w:rsidP="008C341F">
            <w:pPr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MATEMATICA 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-domina la scrittura dei numeri naturali fino al 99;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-usa le operazioni aritmetiche in modo opportuno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entro il 99;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-distingue le figure geometriche solide e piane in base a criteri diversi;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-analizza e risolve situazioni problematiche;  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 numeri entro il 99.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valore posizionale  delle cifre.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L’addizione con il cambio.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La sottrazione con il cambio.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 principali figure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solide e piane.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Tecniche per il calcolo  mentale.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Situazioni problematiche con l’addizione e la sottrazione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Numeri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Leggere, scrivere, rappresentare, confrontare e ordinare numeri naturali entro il 99.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nella scrittura in base dieci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il valore posizionale delle cifre.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Usare i simboli &lt;, &gt; e =.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Eseguire addizioni e sottrazioni tra numeri naturali usando strumenti e tecniche diversi.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Eseguire addizioni e sottrazioni in colonna con il cambio.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Spazio e figure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e denominare le principali figure geometriche solide e piane.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Relazioni, dati e previsioni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g-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e risolvere problemi.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h-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Individuare regolarità in una successione numerica.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-Attività di  confronto e ordinamento dei numeri e sul valore posizionale delle cifre.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-Composizioni e scomposizioni di numeri entro il 99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-Costruzione della linea dei numeri fino a 99.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-Esercitazioni con le addizioni e le sottrazioni con il cambio con l’abaco e  in colonna.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sul riconoscimento delle principali figure geometriche solide e piane.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-Analisi e risoluzione di problemi.</w:t>
            </w: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SCIENZE 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l’importanza di foglie, frutti e semi per la il ciclo vitale delle piante.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 foglie, il frutto, il seme. 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semina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Osservare e sperimentare sul campo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Osservare i momenti significativi nella vita di piante, semine in terrari e orti, ecc.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L’uomo i viventi e l’ambiente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Riconoscere e descrivere le caratteristiche del proprio ambiente.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Riconoscere in altri organismi viventi, in relazione con i loro ambienti, bisogni analoghi ai propri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 Osservazione in classe di piantine in fiore e frutti  per riconoscerne le parti.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-Realizzazione di disegni con didascalie. -Realizzazione di esperimenti, anche di semina, e relative verbalizzazioni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-Indagini ambientali per osservare varie tipologie di piante e foglie per la realizzazione di tabelle di classificazione.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Questionari di comprensione e tabelle di sintesi sui testi letti  </w:t>
            </w:r>
          </w:p>
        </w:tc>
      </w:tr>
    </w:tbl>
    <w:p w:rsidR="008C341F" w:rsidRPr="00BA4132" w:rsidRDefault="008C341F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8C341F" w:rsidRPr="00BA4132" w:rsidRDefault="008C341F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8C341F" w:rsidRPr="00BA4132" w:rsidRDefault="008C341F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8C341F" w:rsidRPr="00BA4132" w:rsidRDefault="008C341F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A4132" w:rsidRDefault="00BA4132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lastRenderedPageBreak/>
        <w:t>MUSICA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suoni e rumori;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-distingue diverse altezze e diverse intensità del suono; -riconosce un ritmo (grafico, sonoro, di azioni…) e lo rappresenta  con un semplice sistema di grafia musicale;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-esegue canti.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Suoni semplici e complessi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Suoni principali e secondari 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Canti natalizi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voce, strumenti e nuove tecnologie sonore in modo creativo e consapevole, ampliando con gradualità le proprie capacità di invenzione e improvvisazione.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Eseguire collettivamente e individualmente brani vocali/strumentali anche polifonici, curando l’intonazione, l’espressività e l’interpretazione.</w:t>
            </w:r>
          </w:p>
          <w:p w:rsidR="00231AD3" w:rsidRPr="00BA4132" w:rsidRDefault="00231AD3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Rappresentare gli elementi basilari di brani musicali e di eventi sonori attraverso sistemi simbolici convenzionali e non convenzionali.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-Riconoscimento e classificazione di suoni semplici e complessi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-Riconoscimento e classificazione di suoni principali e secondari.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canti corali</w:t>
            </w: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-rappresenta graficamente episodi relativi al Natale;      rappresenta un paesaggio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Invernale;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-realizza una trama decorativa con il frottage scegliendo colori freddi.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Natale.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L’inverno (La tecnica del frottage e i colori freddi).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Esprimersi e comunicare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Elaborare creativamente produzioni personali e autentiche per esprimere</w:t>
            </w:r>
            <w:r w:rsidRPr="00BA413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sensazioni ed emozioni; rappresentare e comunicare la realtà percepita; 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>Trasformare immagini e materiali ricercando soluzioni figurative originali.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Sperimentare strumenti e tecniche diverse per realizzare prodotti grafici, plastici, pittorici e multimediali.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Osservare e leggere immagini  </w:t>
            </w:r>
          </w:p>
          <w:p w:rsidR="00231AD3" w:rsidRPr="00BA4132" w:rsidRDefault="00231AD3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 xml:space="preserve">Guardare e osservare con 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lastRenderedPageBreak/>
              <w:t xml:space="preserve">consapevolezza un’immagine e gli oggetti presenti nell’ambiente descrivendo gli elementi formali, utilizzando le regole della percezione visiva e l’orientamento nello spazio. </w:t>
            </w:r>
          </w:p>
          <w:p w:rsidR="00231AD3" w:rsidRPr="00BA4132" w:rsidRDefault="00231AD3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Style w:val="Normale1"/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>Riconoscere in un testo iconico-visivo gli elementi grammaticali e tecnici del linguaggio visivo (linee, colori, forme, volume, spazio) individuando il loro significato espressivo.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-Rappresentazione grafico-pittorica di episodi significativi relativi al Natale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-Decodificazione di immagini invernali.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-Uso di tecniche varie per rappresentare l’inverno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grafiche con l’utilizzo della tecnica del frottage.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-Uso di materiali polimaterici e di riciclo  per realizzare un manufatto natalizio.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-mantiene schemi posturali statici ed esegue schemi posturali dinamici;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-riproduce sequenze ritmiche con il corpo;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-rispetta le modalità e le regole del gioco.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Movimenti riferiti a schemi posturali statici e dinamici.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Giochi motori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corpo e la sua relazione con lo spazio e il tempo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Coordinare e utilizzare diversi schemi motori combinati tra loro in forma successiva e  in forma simultanea.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-Riconoscere e valutare traiettorie, distanze, ritmi esecutivi e successioni temporali delle azioni motorie, sapendo organizzare, il proprio movimento nello spazio in relazione a sé, agli oggetti, agli altri.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linguaggio del corpo come modalità comunicativa-espressiva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Utilizzare in forma originale e creativa modalità espressive e corporee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gioco, lo sport, le regole e il fair play.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Conoscere e applicare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correttamente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modalità esecutive di diverse proposte di </w:t>
            </w:r>
            <w:proofErr w:type="spellStart"/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>giocosport</w:t>
            </w:r>
            <w:proofErr w:type="spellEnd"/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Rispettare le regole nella competizione sportiva sapendo accettare la sconfitta e vivendo la vittoria con rispetto nei confronti dei perdenti.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Salute e benessere, prevenzione e sicurezza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Assumere comportamenti adeguati per preservare la propria salute e per la sicurezza nei vari ambienti di vita.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-Esecuzioni di schemi motori di base.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percorsi organizzati polivalenti.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di squadra.</w:t>
            </w: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  <w:u w:val="single"/>
          <w:lang w:eastAsia="it-IT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TECNOLOGIA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-conosce le caratteristiche dei materiali e la funzione degli oggetti;</w:t>
            </w:r>
          </w:p>
          <w:p w:rsidR="00231AD3" w:rsidRPr="00BA4132" w:rsidRDefault="00231AD3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-descrive le trasformazioni elementari di alcuni prodotti della terra.</w:t>
            </w:r>
          </w:p>
          <w:p w:rsidR="00231AD3" w:rsidRPr="00BA4132" w:rsidRDefault="00231AD3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Caratteristiche proprie di un oggetto e delle parti che lo compongono: lo schiaccianoci.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raccolta delle olive e il ciclo dell’olio.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Vedere e osservare</w:t>
            </w:r>
          </w:p>
          <w:p w:rsidR="00231AD3" w:rsidRPr="00BA4132" w:rsidRDefault="00231AD3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Leggere e ricavare informazioni utili da guide d’uso o istruzioni di montaggio.</w:t>
            </w:r>
          </w:p>
          <w:p w:rsidR="00231AD3" w:rsidRPr="00BA4132" w:rsidRDefault="00231AD3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Impiegare alcune regole del disegno tecnico per rappresentare semplici oggetti.</w:t>
            </w:r>
          </w:p>
          <w:p w:rsidR="00231AD3" w:rsidRPr="00BA4132" w:rsidRDefault="00231AD3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Effettuare prove ed esperienze sulle proprietà dei materiali più comuni.</w:t>
            </w:r>
          </w:p>
          <w:p w:rsidR="00231AD3" w:rsidRPr="00BA4132" w:rsidRDefault="00231AD3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Intervenire e trasformare</w:t>
            </w:r>
          </w:p>
          <w:p w:rsidR="00231AD3" w:rsidRPr="00BA4132" w:rsidRDefault="00231AD3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semplici procedure per la selezione, la preparazione e la presentazione degli alimenti.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confronto delle caratteristiche di oggetti di vario materiale.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descrizione di alcuni oggetti-strumenti di uso quotidiano individuandone la funzione.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 pittoriche sulla raccolta delle olive e sul ciclo dell’olio.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231AD3" w:rsidRPr="00BA4132" w:rsidRDefault="00231AD3" w:rsidP="00231AD3">
      <w:pPr>
        <w:rPr>
          <w:rFonts w:ascii="Verdana" w:hAnsi="Verdana"/>
          <w:sz w:val="20"/>
          <w:szCs w:val="20"/>
        </w:rPr>
      </w:pPr>
    </w:p>
    <w:p w:rsidR="00231AD3" w:rsidRPr="00BA4132" w:rsidRDefault="00231AD3" w:rsidP="00231AD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RELIGIONE </w:t>
      </w:r>
    </w:p>
    <w:p w:rsidR="00231AD3" w:rsidRPr="00BA4132" w:rsidRDefault="00231AD3" w:rsidP="00231AD3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31AD3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31AD3" w:rsidRPr="00BA4132" w:rsidRDefault="00231AD3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31AD3" w:rsidRPr="00BA4132" w:rsidTr="00CB7384">
        <w:trPr>
          <w:jc w:val="center"/>
        </w:trPr>
        <w:tc>
          <w:tcPr>
            <w:tcW w:w="2158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-coglie i segni del Natale;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-conosce i fatti storici della nascita di Gesù.</w:t>
            </w:r>
          </w:p>
        </w:tc>
        <w:tc>
          <w:tcPr>
            <w:tcW w:w="2726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origini del primo presepe.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Significato del tempo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dell’ Avvento.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storia biblica del Natale.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visita dei Magi e i loro doni.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terra di Gesù: la Palestina.</w:t>
            </w:r>
          </w:p>
        </w:tc>
        <w:tc>
          <w:tcPr>
            <w:tcW w:w="2528" w:type="dxa"/>
          </w:tcPr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Dio e l’uomo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Conoscere Gesù di Nazareth, Emmanuele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e Messia, crocifisso e risorto e come tale testimoniato dai cristiani.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linguaggio religioso</w:t>
            </w:r>
          </w:p>
          <w:p w:rsidR="00231AD3" w:rsidRPr="00BA4132" w:rsidRDefault="00231AD3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i segni cristiani del Natale. </w:t>
            </w:r>
          </w:p>
        </w:tc>
        <w:tc>
          <w:tcPr>
            <w:tcW w:w="2442" w:type="dxa"/>
          </w:tcPr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-Narrazione dell’origine del primo presepe.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-Narrazione della storia evangelica della nascita di Gesù e della visita dei Magi.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-Letture dal libro di testo.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varie sul libro e sul quaderno di religione.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grafico-pittoriche.</w:t>
            </w:r>
          </w:p>
          <w:p w:rsidR="00231AD3" w:rsidRPr="00BA4132" w:rsidRDefault="00231AD3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schede operative.</w:t>
            </w:r>
          </w:p>
        </w:tc>
      </w:tr>
    </w:tbl>
    <w:p w:rsidR="00167078" w:rsidRPr="00BA4132" w:rsidRDefault="00167078">
      <w:pPr>
        <w:rPr>
          <w:rFonts w:ascii="Verdana" w:hAnsi="Verdana"/>
          <w:sz w:val="20"/>
          <w:szCs w:val="20"/>
        </w:rPr>
      </w:pPr>
    </w:p>
    <w:p w:rsidR="00167078" w:rsidRPr="00BA4132" w:rsidRDefault="00167078">
      <w:pPr>
        <w:rPr>
          <w:rFonts w:ascii="Verdana" w:hAnsi="Verdana"/>
          <w:sz w:val="20"/>
          <w:szCs w:val="20"/>
        </w:rPr>
      </w:pPr>
    </w:p>
    <w:p w:rsidR="00167078" w:rsidRPr="00BA4132" w:rsidRDefault="00167078">
      <w:pPr>
        <w:rPr>
          <w:rFonts w:ascii="Verdana" w:hAnsi="Verdana"/>
          <w:sz w:val="20"/>
          <w:szCs w:val="20"/>
        </w:rPr>
      </w:pPr>
    </w:p>
    <w:p w:rsidR="00167078" w:rsidRPr="00BA4132" w:rsidRDefault="00167078">
      <w:pPr>
        <w:rPr>
          <w:rFonts w:ascii="Verdana" w:hAnsi="Verdana"/>
          <w:sz w:val="20"/>
          <w:szCs w:val="20"/>
        </w:rPr>
      </w:pPr>
    </w:p>
    <w:p w:rsidR="00EC1F58" w:rsidRPr="00BA4132" w:rsidRDefault="00EC1F5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  <w:r w:rsidRPr="00BA4132">
        <w:rPr>
          <w:rFonts w:ascii="Verdana" w:hAnsi="Verdana"/>
          <w:sz w:val="20"/>
          <w:szCs w:val="20"/>
          <w:u w:val="single"/>
          <w:lang w:eastAsia="it-IT"/>
        </w:rPr>
        <w:t xml:space="preserve">3° bimestre </w:t>
      </w:r>
      <w:r w:rsidRPr="00BA4132">
        <w:rPr>
          <w:rFonts w:ascii="Verdana" w:hAnsi="Verdana"/>
          <w:sz w:val="20"/>
          <w:szCs w:val="20"/>
          <w:lang w:eastAsia="it-IT"/>
        </w:rPr>
        <w:t xml:space="preserve"> (Febbraio-Marzo)</w:t>
      </w:r>
    </w:p>
    <w:p w:rsidR="00167078" w:rsidRPr="00BA4132" w:rsidRDefault="00167078" w:rsidP="00167078">
      <w:pPr>
        <w:rPr>
          <w:rFonts w:ascii="Verdana" w:hAnsi="Verdana"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508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37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0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37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-comprende un testo informativo e descrittivo ascoltato, ne individua la struttura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-scrive brevi descrizioni oggettive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-scrive brevi frasi ortograficamente e sintatticamente corrette;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nomi e articoli.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08" w:type="dxa"/>
          </w:tcPr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z w:val="20"/>
                <w:szCs w:val="20"/>
              </w:rPr>
              <w:t>1-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Carnevale.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2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-Il testo poetico.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z w:val="20"/>
                <w:szCs w:val="20"/>
              </w:rPr>
              <w:t>3-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testo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informativo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4-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testo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descrittivo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2"/>
                <w:sz w:val="20"/>
                <w:szCs w:val="20"/>
              </w:rPr>
              <w:t>5-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Pasqua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Convenzioni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parti variabili del discorso ( nome, articolo)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167078" w:rsidRPr="00BA4132" w:rsidRDefault="00167078" w:rsidP="003949B4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Ascolto e parlato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Comprendere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l’argomento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5"/>
                <w:sz w:val="20"/>
                <w:szCs w:val="20"/>
              </w:rPr>
              <w:t>le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informazioni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principali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discorsi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affrontati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classe.</w:t>
            </w:r>
          </w:p>
          <w:p w:rsidR="00167078" w:rsidRPr="00BA4132" w:rsidRDefault="00167078" w:rsidP="003949B4">
            <w:pPr>
              <w:pStyle w:val="Indicazioninormale"/>
              <w:spacing w:after="0"/>
              <w:ind w:firstLine="0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Ascoltare testi narrativi ed espositivi mostrando di saperne cogliere il senso globale e riesporli in modo comprensibile a chi ascolta.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Lettura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testi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(narrativi,</w:t>
            </w:r>
            <w:r w:rsidRPr="00BA4132">
              <w:rPr>
                <w:rFonts w:ascii="Verdana" w:hAnsi="Verdana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descrittivi,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informativi)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cogliendo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l'argomento</w:t>
            </w:r>
            <w:r w:rsidRPr="00BA4132">
              <w:rPr>
                <w:rFonts w:ascii="Verdana" w:hAnsi="Verdana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centrale,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BA4132">
              <w:rPr>
                <w:rFonts w:ascii="Verdana" w:hAnsi="Verdana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informazioni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principali e</w:t>
            </w:r>
            <w:r w:rsidRPr="00BA4132">
              <w:rPr>
                <w:rFonts w:ascii="Verdana" w:hAnsi="Verdana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5"/>
                <w:sz w:val="20"/>
                <w:szCs w:val="20"/>
              </w:rPr>
              <w:t>le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loro relazioni.</w:t>
            </w:r>
          </w:p>
          <w:p w:rsidR="00167078" w:rsidRPr="00BA4132" w:rsidRDefault="00167078" w:rsidP="003949B4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Scrittura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semplici testi di vario tipo 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legati a scopi concreti 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(per utilità personale, 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per stabilire rapporti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interpersonali) e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connessi con situazioni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quotidiane (contesto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scolastico e/o familiare).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Comunicare per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iscritto con frasi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semplici e compiute,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strutturate in brevi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testi che rispettino le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convenzioni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ortografiche.</w:t>
            </w:r>
          </w:p>
          <w:p w:rsidR="00167078" w:rsidRPr="00BA4132" w:rsidRDefault="00167078" w:rsidP="003949B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Acquisizione ed espansione del lessico recettivo e produttivo  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Attivare semplici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ricerche su parole ed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espressioni presenti</w:t>
            </w:r>
          </w:p>
          <w:p w:rsidR="00167078" w:rsidRPr="00BA4132" w:rsidRDefault="00167078" w:rsidP="003949B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nei testi.</w:t>
            </w:r>
          </w:p>
          <w:p w:rsidR="00167078" w:rsidRPr="00BA4132" w:rsidRDefault="00167078" w:rsidP="003949B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Elementi di grammatica esplicita e riflessione sugli usi della lingua</w:t>
            </w:r>
          </w:p>
          <w:p w:rsidR="00167078" w:rsidRPr="00BA4132" w:rsidRDefault="00167078" w:rsidP="003949B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g-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Prestare attenzione alla grafia delle parole nei testi e applicare le conoscenze ortografiche nella propria produzione scritta.</w:t>
            </w: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-Lettura espressiva,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comprensione, memorizzazione di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poesie.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-Lettura, comprensione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 analisi di testi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informativi.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-Stesura di brevi testi informativi partendo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da schemi e tabelle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-Lettura e analisi di testi descrittivi.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-Descrizioni di cose, persone e animali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utilizzando dati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sensoriali.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-Esercizi per riconoscere nomi, articoli.</w:t>
            </w:r>
          </w:p>
        </w:tc>
      </w:tr>
    </w:tbl>
    <w:p w:rsidR="00167078" w:rsidRPr="00BA4132" w:rsidRDefault="00167078" w:rsidP="00167078">
      <w:pPr>
        <w:rPr>
          <w:rFonts w:ascii="Verdana" w:hAnsi="Verdana"/>
          <w:b/>
          <w:sz w:val="20"/>
          <w:szCs w:val="20"/>
          <w:lang w:eastAsia="it-IT"/>
        </w:rPr>
      </w:pPr>
    </w:p>
    <w:p w:rsidR="003949B4" w:rsidRPr="00BA4132" w:rsidRDefault="003949B4" w:rsidP="00167078">
      <w:pPr>
        <w:rPr>
          <w:rFonts w:ascii="Verdana" w:hAnsi="Verdana"/>
          <w:b/>
          <w:sz w:val="20"/>
          <w:szCs w:val="20"/>
          <w:lang w:eastAsia="it-IT"/>
        </w:rPr>
      </w:pPr>
    </w:p>
    <w:p w:rsidR="003949B4" w:rsidRPr="00BA4132" w:rsidRDefault="003949B4" w:rsidP="00167078">
      <w:pPr>
        <w:rPr>
          <w:rFonts w:ascii="Verdana" w:hAnsi="Verdana"/>
          <w:b/>
          <w:sz w:val="20"/>
          <w:szCs w:val="20"/>
          <w:lang w:eastAsia="it-IT"/>
        </w:rPr>
      </w:pPr>
    </w:p>
    <w:p w:rsidR="003949B4" w:rsidRPr="00BA4132" w:rsidRDefault="003949B4" w:rsidP="00167078">
      <w:pPr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LINGUA INGLESE 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la nomenclatura relativa agli ambienti abitativi;  -descrive aspetti  riguardanti gli ambienti domestici;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-individua alcuni elementi culturali relativi alla Pasqua.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Case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Gli elementi simbolici e tradizionali della Pasqua.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Ascolto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Comprendere istruzioni, espressioni e frasi di uso quotidiano pronunciate chiaramente e lentamente.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Parlato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Interagire con un compagno per presentarsi, giocare e soddisfare bisogni di tipo concreto, utilizzando espressioni e frasi memorizzate adatte alla situazione, anche se formalmente difettose. 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semplici frasi significative riferite alla nomenclatura studiata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Comprendere parole e brevi messaggi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accompagnati preferibilmente da supporti visivi e sonori 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Copiare e scrivere      parole    e semplici frasi di uso quotidiano attinenti alle attività svolte in classe.</w:t>
            </w: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-Ascolto e ripetizione di singole parole,  brevi frasi e semplici dialoghi. 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-Memorizzazione di semplici canzoni, rime e filastrocche.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-Scambi di interazione con i compagni.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ruolo e brevi drammatizzazioni.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movimento.  -Esecuzione di istruzioni e comandi correlati alla vita della classe.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-Circle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Time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Activity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  -Esercitazioni dal libro di testo in uso. 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-Compilazione di schede operative. 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-Attività grafico -pittoriche in occasione della Pasqua. </w:t>
            </w:r>
          </w:p>
        </w:tc>
      </w:tr>
    </w:tbl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8"/>
        <w:gridCol w:w="2312"/>
        <w:gridCol w:w="2630"/>
        <w:gridCol w:w="2844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8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76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conosce la successione di diversi tempi ciclici: i mesi dell’anno e 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Stagioni;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conosce le caratteristiche principali delle 4 stagioni e le diverse “risposte”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dell’uomo e degli animali all’alternanza delle stesse;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 decodifica l’ora segnata da diverse tipologie di orologio.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8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Tempo ciclico: i mesi dell’anno.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Tempo ciclico: le stagioni.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Gli orologi nel tempo.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lettura dell’orologio.</w:t>
            </w:r>
          </w:p>
        </w:tc>
        <w:tc>
          <w:tcPr>
            <w:tcW w:w="2768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Organizzazione delle informazioni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relazioni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 successione e di contemporaneità, cicli temporali, mutamenti, permanenze in fenomeni ed esperienze vissute e narrate.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>Comprendere la funzione e l’uso degli strumenti convenzionali per la misurazione e la rappresentazione del tempo (orologio, calendario, linea temporale …).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Produzione scritta e orale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Rappresentare conoscenze e concetti appresi mediante grafismi, racconti orali, disegni.</w:t>
            </w:r>
          </w:p>
        </w:tc>
        <w:tc>
          <w:tcPr>
            <w:tcW w:w="2442" w:type="dxa"/>
          </w:tcPr>
          <w:p w:rsidR="00167078" w:rsidRPr="00BA4132" w:rsidRDefault="00167078" w:rsidP="00EC1F58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-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Letture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filastrocche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sui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mesi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dell’anno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-Memorizzazione dei nomi dei mesi dell’anno 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 successione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di diversi calendari-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-Analisi di un calendario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-Ricerca delle ricorrenze tipiche di ciascun mese 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dell’anno.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-Letture e filastrocche sulle stagioni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-Analisi delle caratteristiche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climatiche delle stagioni con particolare attenzione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all’interazione tra clima e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abitudini di uomini e animali</w:t>
            </w:r>
          </w:p>
          <w:p w:rsidR="00167078" w:rsidRPr="00BA4132" w:rsidRDefault="00167078" w:rsidP="00EC1F5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-Raffigurazione “allegorica” delle stagioni.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-Presentazione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antichi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strumenti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misurazione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tempo</w:t>
            </w:r>
            <w:r w:rsidRPr="00BA4132">
              <w:rPr>
                <w:rFonts w:ascii="Verdana" w:hAnsi="Verdana"/>
                <w:sz w:val="20"/>
                <w:szCs w:val="20"/>
              </w:rPr>
              <w:t>.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-Osservazione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diversi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orologi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analogici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digitali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-Giochi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imparare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l’orologio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analogico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-Esercizi</w:t>
            </w:r>
            <w:r w:rsidRPr="00BA4132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scrivere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ore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EC1F58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e/o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posizionare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lancette.</w:t>
            </w:r>
          </w:p>
        </w:tc>
      </w:tr>
    </w:tbl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2409"/>
        <w:gridCol w:w="2835"/>
        <w:gridCol w:w="2375"/>
      </w:tblGrid>
      <w:tr w:rsidR="00167078" w:rsidRPr="00BA4132" w:rsidTr="00CB7384">
        <w:trPr>
          <w:jc w:val="center"/>
        </w:trPr>
        <w:tc>
          <w:tcPr>
            <w:tcW w:w="2235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09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75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235" w:type="dxa"/>
          </w:tcPr>
          <w:p w:rsidR="00167078" w:rsidRPr="00BA4132" w:rsidRDefault="00167078" w:rsidP="00CB7384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L’alunno: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-riconosce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nomina</w:t>
            </w:r>
          </w:p>
          <w:p w:rsidR="00167078" w:rsidRPr="00BA4132" w:rsidRDefault="00167078" w:rsidP="00CB7384">
            <w:pPr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diverse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tipologie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di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abitazione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caratterizzano;</w:t>
            </w:r>
          </w:p>
          <w:p w:rsidR="00167078" w:rsidRPr="00BA4132" w:rsidRDefault="00167078" w:rsidP="00CB7384">
            <w:pPr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lastRenderedPageBreak/>
              <w:t>-individua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</w:p>
          <w:p w:rsidR="00167078" w:rsidRPr="00BA4132" w:rsidRDefault="00167078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una</w:t>
            </w:r>
          </w:p>
          <w:p w:rsidR="00167078" w:rsidRPr="00BA4132" w:rsidRDefault="00167078" w:rsidP="00CB7384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abitazione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ne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descrive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funzione;</w:t>
            </w:r>
          </w:p>
          <w:p w:rsidR="00167078" w:rsidRPr="00BA4132" w:rsidRDefault="00167078" w:rsidP="00CB7384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-individua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nomina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fissi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e 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mobili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dell’arredo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 xml:space="preserve">di 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casa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dimostran</w:t>
            </w:r>
          </w:p>
          <w:p w:rsidR="00167078" w:rsidRPr="00BA4132" w:rsidRDefault="00167078" w:rsidP="00CB7384">
            <w:pPr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do 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conoscere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funzione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ciascuno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essi.</w:t>
            </w:r>
          </w:p>
          <w:p w:rsidR="00167078" w:rsidRPr="00BA4132" w:rsidRDefault="00167078" w:rsidP="00CB7384">
            <w:pPr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2409" w:type="dxa"/>
          </w:tcPr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1-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casa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2-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casa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3-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fissi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mobili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4-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Gli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arredi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</w:tcPr>
          <w:p w:rsidR="00167078" w:rsidRPr="00BA4132" w:rsidRDefault="00167078" w:rsidP="00CB7384">
            <w:pPr>
              <w:ind w:left="110"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Muoversi</w:t>
            </w:r>
            <w:r w:rsidRPr="00BA413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consapevolmente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sapendosi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orientare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BA4132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riferimento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gli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lastRenderedPageBreak/>
              <w:t>indicatori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topologici e le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mappe di spazi noti che si 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formano nella mente 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(carte mentali)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 xml:space="preserve"> Linguaggio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geo-</w:t>
            </w:r>
          </w:p>
          <w:p w:rsidR="00167078" w:rsidRPr="00BA4132" w:rsidRDefault="00167078" w:rsidP="00CB7384">
            <w:pPr>
              <w:ind w:left="110" w:right="-23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graficità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prospettiva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verticale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ambienti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noti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(pianta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dell'aula,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stanza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casa,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del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cortile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scuola,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e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tracciare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effettuati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circostante.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interpretare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dello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spazio</w:t>
            </w:r>
          </w:p>
          <w:p w:rsidR="00167078" w:rsidRPr="00BA4132" w:rsidRDefault="00167078" w:rsidP="00CB7384">
            <w:pPr>
              <w:ind w:right="-239"/>
              <w:jc w:val="both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vicino.</w:t>
            </w:r>
          </w:p>
          <w:p w:rsidR="00167078" w:rsidRPr="00BA4132" w:rsidRDefault="00167078" w:rsidP="00CB738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Regione e sistema territoriale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</w:rPr>
              <w:t>Comprendere che il territorio è uno spazio organizzato e modificato dalle attività umane.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</w:rPr>
              <w:t>Riconoscere, nel proprio ambiente di vita, le funzioni dei vari spazi e le loro connessioni, gli interventi positivi e negativi dell’uomo e progettare soluzioni, esercitando la cittadinanza attiva.</w:t>
            </w:r>
          </w:p>
        </w:tc>
        <w:tc>
          <w:tcPr>
            <w:tcW w:w="2375" w:type="dxa"/>
          </w:tcPr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lastRenderedPageBreak/>
              <w:t>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Disegni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descrizioni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scritte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casa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dall’esterno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-Confronto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disegni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fatti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daglialunni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ed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elencazione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degli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comuni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non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lastRenderedPageBreak/>
              <w:t>-Esercizi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acquisizione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memorizzazione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lessico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relativo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agli 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diverse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tipologie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abitazione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-Conversazioni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descrivere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gli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interni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funzioni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abitative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casa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-Descrizione,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accompagnata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da</w:t>
            </w:r>
          </w:p>
          <w:p w:rsidR="00476B2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disegni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spontanei,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propria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cameretta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locale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preferito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casa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-Individuazione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dell’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arredo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cameretta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altri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locali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casa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-Ricerca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funzioni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diversi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arredi,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distinguendo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anche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tra</w:t>
            </w:r>
          </w:p>
          <w:p w:rsidR="00167078" w:rsidRPr="00BA4132" w:rsidRDefault="00167078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fissi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mobili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.</w:t>
            </w:r>
          </w:p>
          <w:p w:rsidR="00167078" w:rsidRPr="00BA4132" w:rsidRDefault="00167078" w:rsidP="00CB7384">
            <w:pPr>
              <w:spacing w:line="278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MATEMATICA 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la struttura del centinaio: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-usa le operazioni aritmetiche in modo opportuno entro il 100;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-comprende il concetto di moltiplicazione;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-classifica le linee in base a determinate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caratteristiche;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-analizza e risolve situazioni problematiche.  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Il centinaio.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valore posizionale  delle cifre.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prova dell’addizione e della sottrazione.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tabelle dell’addizione e della sottrazione.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moltiplicazione.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prodotto cartesiano.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tabelline.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8-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paio e la coppia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9-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doppio, il triplo e il quadruplo.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10-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Situazioni problematiche con l’addizione e la sottrazione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Numeri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Leggere, scrivere, rappresentare, confrontare e ordinare numeri naturali oltre il 100.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nella scrittura in base dieci il valore posizionale delle cifre.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Usare i simboli &lt;, &gt; e =.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Eseguire addizioni e sottrazioni tra numeri naturali usando strumenti e tecniche diversi.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Eseguire moltiplicazioni senza  cambio. 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Spazio e figure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e classificare linee.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Relazioni, dati e previsioni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g-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e risolvere problemi.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h-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Individuare regolarità in una successione numerica.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Individuare e rappresentare relazioni.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-Attività di  confronto e ordinamento dei numeri e sul valore posizionale delle cifre.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-Composizioni e scomposizioni dei numeri fino a 100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-Costruzione della linea dei numeri fino a 100.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-Esercitazioni con le addizioni e le sottrazioni in tabella.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-Rappresentazione grafica di schieramenti e incroci.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-Combinazioni cartesiane.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-Attività di costruzione e memorizzazione di tabelline.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sul riconoscimento delle linee.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-Analisi e risoluzione di problemi.</w:t>
            </w:r>
          </w:p>
        </w:tc>
      </w:tr>
    </w:tbl>
    <w:p w:rsidR="00167078" w:rsidRPr="00BA4132" w:rsidRDefault="00167078" w:rsidP="00BB1257">
      <w:pPr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SCIENZE 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alcuni animali in base alle loro caratteristiche fisiche e motorie;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-classifica gli animali per tipologie.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Gli animali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Osservare e sperimentare sul campo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167078" w:rsidRPr="00BA4132" w:rsidRDefault="00167078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Osservare i momenti significativi nella vita di animali. Individuare somiglianze e differenze nei percorsi di sviluppo di organismi animali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L’uomo i viventi e l’ambiente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167078" w:rsidRPr="00BA4132" w:rsidRDefault="00167078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>Riconoscere in altri organismi viventi, in relazione con i loro ambienti, bisogni analoghi ai propri</w:t>
            </w: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 Osservazione diretta e/o indiretta  di animali.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-Classificazioni di animali in base a differenti caratteristiche.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 Questionari   di comprensione e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tabelle di sintesi sui testi letti  </w:t>
            </w:r>
          </w:p>
        </w:tc>
      </w:tr>
    </w:tbl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MUSICA 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-è consapevole dell’utilizzo dei suoni come segnali;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i segnali sonori presenti nel suo ambiente;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e sa eseguire il ritmo binario e ternario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suoni come segnali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Suoni che suscitano emozioni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ritmo.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voce, strumenti e nuove tecnologie sonore in modo creativo e consapevole, ampliando con gradualità le proprie capacità di invenzione e improvvisazione.</w:t>
            </w:r>
          </w:p>
          <w:p w:rsidR="00167078" w:rsidRPr="00BA4132" w:rsidRDefault="00167078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Eseguire collettivamente e individualmente brani vocali/strumentali anche polifonici, curando l’intonazione, 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lastRenderedPageBreak/>
              <w:t>l’espressività e l’interpretazione.</w:t>
            </w:r>
          </w:p>
          <w:p w:rsidR="00167078" w:rsidRPr="00BA4132" w:rsidRDefault="00167078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Rappresentare gli elementi basilari di brani musicali e di eventi sonori attraverso sistemi simbolici convenzionali e non convenzionali.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-Ascolto di pulsazioni provenienti da varie fonti sonore.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-Ricerca del ritmo in natura (l’alternarsi del giorno e della notte, il ciclo delle stagioni, il movimento delle onde del mare, il battito del cuore, la respirazione, il modo di camminare), nell’arte (sequenze ritmiche di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immagini), nella vita quotidiana.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-Ascolto di ritmi prodotti con strumenti musicali.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-Individuazione del ritmo in un brano musicale.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-Scrittura ed esecuzione con il battito delle mani di cellule ritmiche binarie ternarie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ARTE  E IMMAGINE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 graficamente episodi significativi relativi al Carnevale;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e utilizza la tecnica del puntinismo.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Carnevale.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linea e il punto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Esprimersi e comunicare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Elaborare creativamente produzioni personali e autentiche per esprimere</w:t>
            </w:r>
            <w:r w:rsidRPr="00BA413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sensazioni ed emozioni; rappresentare e comunicare la realtà percepita; 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>Trasformare immagini e materiali ricercando soluzioni figurative originali.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Sperimentare strumenti e tecniche diverse per realizzare prodotti grafici, plastici, pittorici e multimediali.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Osservare e leggere immagini  </w:t>
            </w:r>
          </w:p>
          <w:p w:rsidR="00167078" w:rsidRPr="00BA4132" w:rsidRDefault="00167078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 xml:space="preserve">Guardare e osservare con consapevolezza un’immagine e gli oggetti presenti nell’ambiente descrivendo gli elementi formali, utilizzando le regole della percezione visiva e l’orientamento nello spazio. </w:t>
            </w:r>
          </w:p>
          <w:p w:rsidR="00167078" w:rsidRPr="00BA4132" w:rsidRDefault="00167078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Style w:val="Normale1"/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 xml:space="preserve">Riconoscere in un testo iconico-visivo gli elementi grammaticali 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lastRenderedPageBreak/>
              <w:t>e tecnici del linguaggio visivo (linee, colori, forme, volume, spazio) individuando il loro significato espressivo.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-Rappresentazione grafico-pittorica di episodi significativi relativi al Carnevale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-Decodificazione di immagini carnevalesche.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-Uso di tecniche varie per rappresentare soggetti carnevaleschi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grafiche con l’utilizzo della tecnica del puntinismo.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-interpreta creativamente il movimento;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-dimostra un affinamento delle attività motorie di base;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-compie dei percorsi multipli con sicurezza;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-rispetta le modalità e le regole del gioco.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Dimensione espressiva del movimento.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Unità di base del movimento.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Giochi motori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corpo e la sua relazione con lo spazio e il tempo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Coordinare e utilizzare diversi schemi motori combinati tra loro in forma successiva e  in forma simultanea.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-Riconoscere e valutare traiettorie, distanze, ritmi esecutivi e successioni temporali delle azioni motorie, sapendo organizzare, il proprio movimento nello spazio in relazione a sé, agli oggetti, agli altri.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linguaggio del corpo come modalità comunicativa-espressiva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Utilizzare in forma originale e creativa modalità espressive e corporee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gioco, lo sport, le regole e il fair play.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Conoscere e applicare correttamente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modalità esecutive di diverse proposte di </w:t>
            </w:r>
            <w:proofErr w:type="spellStart"/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>giocosport</w:t>
            </w:r>
            <w:proofErr w:type="spellEnd"/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Rispettare le regole nella competizione sportiva sapendo accettare la sconfitta e vivendo la vittoria con rispetto nei confronti dei perdenti.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Salute e benessere, prevenzione e 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sicurezza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Assumere comportamenti adeguati per preservare la propria salute e per la sicurezza nei vari ambienti di vita.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-Giochi mimico-gestuali di azioni connesse all’esperienza dei bambini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-Esecuzioni di schemi motori di base.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percorsi organizzati polivalenti.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di squadra.</w:t>
            </w:r>
          </w:p>
        </w:tc>
      </w:tr>
    </w:tbl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TECNOLOGIA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-conosce le caratteristiche dei materiali e la funzione degli oggetti;</w:t>
            </w:r>
          </w:p>
          <w:p w:rsidR="00167078" w:rsidRPr="00BA4132" w:rsidRDefault="00167078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-descrive le trasformazioni elementari di alcuni prodotti della terra.</w:t>
            </w:r>
          </w:p>
          <w:p w:rsidR="00167078" w:rsidRPr="00BA4132" w:rsidRDefault="00167078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Caratteristiche proprie di un oggetto e delle parti che lo compongono: lo spremiagrumi.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L’aranciata.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Vedere e osservare</w:t>
            </w:r>
          </w:p>
          <w:p w:rsidR="00167078" w:rsidRPr="00BA4132" w:rsidRDefault="00167078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Leggere e ricavare informazioni utili da guide d’uso o istruzioni di montaggio.</w:t>
            </w:r>
          </w:p>
          <w:p w:rsidR="00167078" w:rsidRPr="00BA4132" w:rsidRDefault="00167078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Impiegare alcune regole del disegno tecnico per rappresentare semplici oggetti.</w:t>
            </w:r>
          </w:p>
          <w:p w:rsidR="00167078" w:rsidRPr="00BA4132" w:rsidRDefault="00167078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Effettuare prove ed esperienze sulle proprietà dei materiali più comuni.</w:t>
            </w:r>
          </w:p>
          <w:p w:rsidR="00167078" w:rsidRPr="00BA4132" w:rsidRDefault="00167078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Intervenire e trasformare</w:t>
            </w:r>
          </w:p>
          <w:p w:rsidR="00167078" w:rsidRPr="00BA4132" w:rsidRDefault="00167078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semplici procedure per la selezione, la preparazione e la presentazione degli alimenti.</w:t>
            </w: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confronto delle caratteristiche di oggetti di vario materiale.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descrizione di alcuni oggetti-strumenti di uso quotidiano individuandone la funzione.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-Esperienza in classe di trasformazione delle arance in succo e relativa rappresentazione grafica e verbalizzazione</w:t>
            </w:r>
          </w:p>
        </w:tc>
      </w:tr>
    </w:tbl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BB1257" w:rsidRPr="00BA4132" w:rsidRDefault="00BB1257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167078" w:rsidRPr="00BA4132" w:rsidRDefault="00167078" w:rsidP="0016707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RELIGIONE </w:t>
      </w:r>
    </w:p>
    <w:p w:rsidR="00167078" w:rsidRPr="00BA4132" w:rsidRDefault="00167078" w:rsidP="0016707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167078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167078" w:rsidRPr="00BA4132" w:rsidRDefault="00167078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167078" w:rsidRPr="00BA4132" w:rsidTr="00CB7384">
        <w:trPr>
          <w:jc w:val="center"/>
        </w:trPr>
        <w:tc>
          <w:tcPr>
            <w:tcW w:w="2158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sa riconoscere alcuni aspetti della vita e dell’ambiente di Gesù</w:t>
            </w:r>
          </w:p>
        </w:tc>
        <w:tc>
          <w:tcPr>
            <w:tcW w:w="2726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terra di Gesù.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caratteristiche dell’ambiente in cui è vissuto Gesù.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Gesù e gli uomini del suo tempo: chiamata alla conversione, miracoli e parabole.</w:t>
            </w:r>
          </w:p>
        </w:tc>
        <w:tc>
          <w:tcPr>
            <w:tcW w:w="2528" w:type="dxa"/>
          </w:tcPr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Dio e l’uomo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Conoscere Gesù di Nazareth come Emmanuele e Messia, testimoniato e risorto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La Bibbia e le altre fonti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Ascoltare, leggere e saper riferire circa alcune pagine bibliche fondamentali, tra cui i racconti della creazione, le vicende e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le figure principali del popolo d’Israele, gli episodi chiave dei racconti evangelici e degli Atti degli apostoli. 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 valori etici e religiosi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Riconoscere che la morale cristiana si fonda sul comandamento dell’amore di Dio e del prossimo. </w:t>
            </w:r>
          </w:p>
          <w:p w:rsidR="00167078" w:rsidRPr="00BA4132" w:rsidRDefault="00167078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-Letture dal libro di testo.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-Letture di brani biblici.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-Conversazioni guidate.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varie sul libro e sul quaderno di religione.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grafico-pittoriche.</w:t>
            </w:r>
          </w:p>
          <w:p w:rsidR="00167078" w:rsidRPr="00BA4132" w:rsidRDefault="00167078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schede operative.</w:t>
            </w:r>
          </w:p>
        </w:tc>
      </w:tr>
    </w:tbl>
    <w:p w:rsidR="00167078" w:rsidRPr="00BA4132" w:rsidRDefault="00167078" w:rsidP="00167078">
      <w:pPr>
        <w:rPr>
          <w:rFonts w:ascii="Verdana" w:hAnsi="Verdana"/>
          <w:sz w:val="20"/>
          <w:szCs w:val="20"/>
        </w:rPr>
      </w:pPr>
    </w:p>
    <w:p w:rsidR="00167078" w:rsidRPr="00BA4132" w:rsidRDefault="00167078">
      <w:pPr>
        <w:rPr>
          <w:rFonts w:ascii="Verdana" w:hAnsi="Verdana"/>
          <w:sz w:val="20"/>
          <w:szCs w:val="20"/>
        </w:rPr>
      </w:pPr>
    </w:p>
    <w:p w:rsidR="00280346" w:rsidRPr="00BA4132" w:rsidRDefault="00280346">
      <w:pPr>
        <w:rPr>
          <w:rFonts w:ascii="Verdana" w:hAnsi="Verdana"/>
          <w:sz w:val="20"/>
          <w:szCs w:val="20"/>
        </w:rPr>
      </w:pPr>
    </w:p>
    <w:p w:rsidR="00280346" w:rsidRPr="00BA4132" w:rsidRDefault="00280346">
      <w:pPr>
        <w:rPr>
          <w:rFonts w:ascii="Verdana" w:hAnsi="Verdana"/>
          <w:sz w:val="20"/>
          <w:szCs w:val="20"/>
        </w:rPr>
      </w:pPr>
    </w:p>
    <w:p w:rsidR="00280346" w:rsidRPr="00BA4132" w:rsidRDefault="00280346">
      <w:pPr>
        <w:rPr>
          <w:rFonts w:ascii="Verdana" w:hAnsi="Verdana"/>
          <w:sz w:val="20"/>
          <w:szCs w:val="20"/>
        </w:rPr>
      </w:pPr>
    </w:p>
    <w:p w:rsidR="00280346" w:rsidRPr="00BA4132" w:rsidRDefault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  <w:r w:rsidRPr="00BA4132">
        <w:rPr>
          <w:rFonts w:ascii="Verdana" w:hAnsi="Verdana"/>
          <w:sz w:val="20"/>
          <w:szCs w:val="20"/>
          <w:u w:val="single"/>
          <w:lang w:eastAsia="it-IT"/>
        </w:rPr>
        <w:t xml:space="preserve">4° bimestre </w:t>
      </w:r>
      <w:r w:rsidRPr="00BA4132">
        <w:rPr>
          <w:rFonts w:ascii="Verdana" w:hAnsi="Verdana"/>
          <w:sz w:val="20"/>
          <w:szCs w:val="20"/>
          <w:lang w:eastAsia="it-IT"/>
        </w:rPr>
        <w:t xml:space="preserve"> (Aprile-Maggio)</w:t>
      </w:r>
    </w:p>
    <w:p w:rsidR="00280346" w:rsidRPr="00BA4132" w:rsidRDefault="00280346" w:rsidP="00280346">
      <w:pPr>
        <w:rPr>
          <w:rFonts w:ascii="Verdana" w:hAnsi="Verdana"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508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37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0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37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-comprende un testo informativo e regolativo ascoltato, ne individua la struttura;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-scrive brevi frasi ortograficamente e sintatticamente corrette;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aggettivi e verbi;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frasi minime.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08" w:type="dxa"/>
          </w:tcPr>
          <w:p w:rsidR="00280346" w:rsidRPr="00BA4132" w:rsidRDefault="00280346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z w:val="20"/>
                <w:szCs w:val="20"/>
              </w:rPr>
              <w:t>1-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testo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informativo e regolativo.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2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-Il testo poetico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3-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La Primavera 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4-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La festa della mamma.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2"/>
                <w:sz w:val="20"/>
                <w:szCs w:val="20"/>
              </w:rPr>
              <w:t>5-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L’estate: il tempo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 delle vacanze.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discorso diretto e indiretto.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parti variabili del discorso ( aggettivo, verbo)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8-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tempo dei verbi: presente, passato, futuro.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9-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frase minima 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280346" w:rsidRPr="00BA4132" w:rsidRDefault="00280346" w:rsidP="00980F73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Ascolto e</w:t>
            </w:r>
            <w:r w:rsidRPr="00BA4132">
              <w:rPr>
                <w:rFonts w:ascii="Verdana" w:hAnsi="Verdana"/>
                <w:b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parlato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Comprendere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l’argomento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5"/>
                <w:sz w:val="20"/>
                <w:szCs w:val="20"/>
              </w:rPr>
              <w:t>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informazioni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principali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discorsi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affrontati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classe.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Comprendere e dare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semplici istruzioni su un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gioco o un’attività conosciuta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Lettura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testi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(narrativi,</w:t>
            </w:r>
            <w:r w:rsidRPr="00BA4132">
              <w:rPr>
                <w:rFonts w:ascii="Verdana" w:hAnsi="Verdana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descrittivi,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informativi,regolativi)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cogliendo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l'argomento</w:t>
            </w:r>
            <w:r w:rsidRPr="00BA4132">
              <w:rPr>
                <w:rFonts w:ascii="Verdana" w:hAnsi="Verdana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centrale,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BA4132">
              <w:rPr>
                <w:rFonts w:ascii="Verdana" w:hAnsi="Verdana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informazioni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essenziali,</w:t>
            </w:r>
            <w:r w:rsidRPr="00BA4132">
              <w:rPr>
                <w:rFonts w:ascii="Verdana" w:hAnsi="Verdana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intenzioni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comunicative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chi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scrive.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Scrittura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d-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Produrre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testi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legati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scopi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diversi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(narrare,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descrivere,</w:t>
            </w:r>
            <w:r w:rsidRPr="00BA4132">
              <w:rPr>
                <w:rFonts w:ascii="Verdana" w:hAnsi="Verdana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informare).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e-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Comunicare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per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iscritto</w:t>
            </w:r>
            <w:r w:rsidRPr="00BA4132">
              <w:rPr>
                <w:rFonts w:ascii="Verdana" w:hAnsi="Verdana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con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frasi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compiute,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strutturate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un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breve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testo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BA4132">
              <w:rPr>
                <w:rFonts w:ascii="Verdana" w:hAnsi="Verdana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rispetti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5"/>
                <w:sz w:val="20"/>
                <w:szCs w:val="20"/>
              </w:rPr>
              <w:t>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fondamentali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convenzioni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ortografiche.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 xml:space="preserve">Acquisizione ed espansione del lessico recettivo e produttivo  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Attivare semplici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ricerche su parole ed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espressioni presenti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nei testi.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Elementi di grammatica esplicita e riflessione sugli usi della lingua</w:t>
            </w:r>
          </w:p>
          <w:p w:rsidR="00280346" w:rsidRPr="00BA4132" w:rsidRDefault="00280346" w:rsidP="00980F73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g-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Ric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>onoscere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 se una frase è o no completa, costituita cioè dagli elementi essenziali (soggetto, verbo, complementi necessari).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h-</w:t>
            </w:r>
            <w:r w:rsidRPr="00BA4132">
              <w:rPr>
                <w:rFonts w:ascii="Verdana" w:hAnsi="Verdana"/>
                <w:sz w:val="20"/>
                <w:szCs w:val="20"/>
              </w:rPr>
              <w:t>Prestare attenzione alla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 grafia delle parole nei testi e applicare le conoscenze ortografiche nella propria produzione scritta.</w:t>
            </w: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-Lettura espressiva,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comprensione, memorizzazione di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poesie.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-Lettura,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comprensione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 analisi di testi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informativi.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-Stesura di brevi testi informativi partendo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da schemi e tabelle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-Lettura e analisi di testi regolativi.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-Lettura, comprensione e scrittura di semplici fumetti per ricavarne brevi dialoghi.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-Esercizi per riconoscere aggettivi, verbi.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-Esercizi per riconoscere la frase minima. </w:t>
            </w:r>
          </w:p>
        </w:tc>
      </w:tr>
    </w:tbl>
    <w:p w:rsidR="00280346" w:rsidRPr="00BA4132" w:rsidRDefault="00280346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980F73" w:rsidRPr="00BA4132" w:rsidRDefault="00980F73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980F73" w:rsidRPr="00BA4132" w:rsidRDefault="00980F73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LINGUA INGLESE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la nomenclatura relativa ad  alcuni animali.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Gli animali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Ascolto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Comprendere istruzioni, espressioni e frasi di uso quotidiano pronunciate chiaramente e lentamente.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Parlato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Produrre semplici frasi significative riferite alla nomenclatura studiata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Lettura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Comprendere parole e brevi messaggi accompagnati preferibilmente da supporti visivi e sonori 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Scrittura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Copiare e scrivere      parole    e semplici frasi di uso quotidiano attinenti alle attività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svolte in classe.</w:t>
            </w: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-Ascolto e ripetizione di singole parole,  brevi frasi e semplici dialoghi. 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-Memorizzazione di semplici canzoni, rime e filastrocche.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-Scambi di interazione con i compagni.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ruolo e brevi drammatizzazioni.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-Giochi di movimento.  -Esecuzione di istruzioni e comandi correlati alla vita della classe.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-Circle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Time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Activity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.    -Esercitazioni dal libro di testo in uso. 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-Compilazione di schede operative.  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280346" w:rsidRPr="00BA4132" w:rsidRDefault="00280346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2"/>
        <w:gridCol w:w="2367"/>
        <w:gridCol w:w="2646"/>
        <w:gridCol w:w="2409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8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76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-ricostruisce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storia</w:t>
            </w:r>
          </w:p>
          <w:p w:rsidR="00280346" w:rsidRPr="00BA4132" w:rsidRDefault="00280346" w:rsidP="00980F73">
            <w:pPr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base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 xml:space="preserve">alle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modificazioni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vvenute</w:t>
            </w:r>
            <w:r w:rsidRPr="00BA4132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nel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tempo;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-classifica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fonti,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interpreta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le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usa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scrivere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brevi</w:t>
            </w:r>
          </w:p>
          <w:p w:rsidR="00280346" w:rsidRPr="00BA4132" w:rsidRDefault="00280346" w:rsidP="00980F73">
            <w:pPr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narrazioni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storiche.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-ricostruisce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la</w:t>
            </w:r>
          </w:p>
          <w:p w:rsidR="00280346" w:rsidRPr="00BA4132" w:rsidRDefault="00280346" w:rsidP="00980F73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storia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personale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sulla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linea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tempo.</w:t>
            </w:r>
          </w:p>
          <w:p w:rsidR="00280346" w:rsidRPr="00BA4132" w:rsidRDefault="00280346" w:rsidP="00980F73">
            <w:pPr>
              <w:ind w:left="65"/>
              <w:rPr>
                <w:rFonts w:ascii="Verdana" w:hAnsi="Verdana"/>
                <w:sz w:val="20"/>
                <w:szCs w:val="20"/>
              </w:rPr>
            </w:pP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86" w:type="dxa"/>
          </w:tcPr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cambiamenti nel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tempo: trasformazione di oggetti, piante e animali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cambiamenti nel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tempo: anche le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persone cambiano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L’autobiografia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fonti storiche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L’uso di fonti per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ricostruire la storia della propria vita</w:t>
            </w:r>
          </w:p>
        </w:tc>
        <w:tc>
          <w:tcPr>
            <w:tcW w:w="2768" w:type="dxa"/>
          </w:tcPr>
          <w:p w:rsidR="00280346" w:rsidRPr="00BA4132" w:rsidRDefault="00280346" w:rsidP="00980F7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Uso delle fonti</w:t>
            </w:r>
          </w:p>
          <w:p w:rsidR="00280346" w:rsidRPr="00BA4132" w:rsidRDefault="00280346" w:rsidP="00980F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Individuare le tracce e usarle come fonti per produrre conoscenze sul proprio passato, della generazione degli adulti e della comunità di appartenenza.</w:t>
            </w:r>
          </w:p>
          <w:p w:rsidR="00280346" w:rsidRPr="00BA4132" w:rsidRDefault="00280346" w:rsidP="00980F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>Ricavare da fonti di tipo diverso informazioni e conoscenze su aspetti del passato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Organizzazione delle informazioni </w:t>
            </w:r>
          </w:p>
          <w:p w:rsidR="00280346" w:rsidRPr="00BA4132" w:rsidRDefault="00280346" w:rsidP="00980F7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Rappresentare graficamente e verbalmente le attività, i fatti vissuti e narrati.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Riconoscere relazioni 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di successione e di contemporaneità, cicli temporali, mutamenti, permanenze in fenomeni ed esperienze vissute e narrate.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Produzione scritta e orale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Rappresentare conoscenze e concetti appresi mediante grafismi, racconti orali, disegni.</w:t>
            </w:r>
          </w:p>
        </w:tc>
        <w:tc>
          <w:tcPr>
            <w:tcW w:w="2442" w:type="dxa"/>
          </w:tcPr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-Osservazione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deperimento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alcuni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nel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tempo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-Osservazione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modificazioni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che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il</w:t>
            </w:r>
            <w:r w:rsidRPr="00BA4132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progresso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tecnologico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ha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operato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su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alcuni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oggetti: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 xml:space="preserve"> la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penna,</w:t>
            </w:r>
            <w:r w:rsidRPr="00BA4132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il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telefono,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 xml:space="preserve"> 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l’automobile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-Raffigurazioni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accompagnate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didascalie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modificazioni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piante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 animali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successione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temporale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-Osservazione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fotografie degli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alunni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diversi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periodi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loro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vita,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riconoscimento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diverse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caratteristiche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nei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vari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periodi,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riordinamento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successione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cronologica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-Elaborazione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brevi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testi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autobiografici</w:t>
            </w:r>
            <w:r w:rsidRPr="00BA4132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basati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sulla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memoria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personale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-Presentazione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fonti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storiche: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materiale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iconografico,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documenti,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racconti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genitori,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oggetti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-Classificazione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fonti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-Reperimento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fonti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ricostruire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5"/>
                <w:sz w:val="20"/>
                <w:szCs w:val="20"/>
              </w:rPr>
              <w:t>la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storia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personale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-Catalogazione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descrizione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delle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fonti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in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tabelle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-Narrazione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storia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personale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basata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sull’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uso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fonti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reperite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ricostruzione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stessa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sulla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linea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del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tempo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.</w:t>
            </w:r>
          </w:p>
        </w:tc>
      </w:tr>
    </w:tbl>
    <w:p w:rsidR="00280346" w:rsidRPr="00BA4132" w:rsidRDefault="00280346" w:rsidP="00980F73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2409"/>
        <w:gridCol w:w="2835"/>
        <w:gridCol w:w="2375"/>
      </w:tblGrid>
      <w:tr w:rsidR="00280346" w:rsidRPr="00BA4132" w:rsidTr="00CB7384">
        <w:trPr>
          <w:jc w:val="center"/>
        </w:trPr>
        <w:tc>
          <w:tcPr>
            <w:tcW w:w="2235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09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75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235" w:type="dxa"/>
          </w:tcPr>
          <w:p w:rsidR="00280346" w:rsidRPr="00BA4132" w:rsidRDefault="00280346" w:rsidP="00CB7384">
            <w:pPr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L’alunno: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</w:p>
          <w:p w:rsidR="00280346" w:rsidRPr="00BA4132" w:rsidRDefault="00280346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-riconosce alcuni ambienti e distingue in essi gli elementi naturali e artificiali;</w:t>
            </w:r>
          </w:p>
          <w:p w:rsidR="00280346" w:rsidRPr="00BA4132" w:rsidRDefault="00280346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-distingue, in raffigurazioni, paesi e città ed elenca le peculiarità delle due</w:t>
            </w:r>
          </w:p>
          <w:p w:rsidR="00280346" w:rsidRPr="00BA4132" w:rsidRDefault="00280346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tipologie di urbanizzazione;        - conosce la funzione di alcuni servizi al cittadino e il modo corretto per utilizzarli.</w:t>
            </w:r>
          </w:p>
          <w:p w:rsidR="00280346" w:rsidRPr="00BA4132" w:rsidRDefault="00280346" w:rsidP="00CB7384">
            <w:pPr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</w:p>
          <w:p w:rsidR="00280346" w:rsidRPr="00BA4132" w:rsidRDefault="00280346" w:rsidP="00CB7384">
            <w:pPr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2409" w:type="dxa"/>
          </w:tcPr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 xml:space="preserve"> Elementi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naturali</w:t>
            </w:r>
            <w:r w:rsidRPr="00BA4132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artificiali di un paesaggio</w:t>
            </w:r>
          </w:p>
          <w:p w:rsidR="00280346" w:rsidRPr="00BA4132" w:rsidRDefault="00280346" w:rsidP="00CB7384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z w:val="20"/>
                <w:szCs w:val="20"/>
              </w:rPr>
              <w:t>2-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Il</w:t>
            </w:r>
            <w:r w:rsidRPr="00BA4132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paese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4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città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noProof/>
                <w:color w:val="000000"/>
                <w:spacing w:val="-1"/>
                <w:sz w:val="20"/>
                <w:szCs w:val="20"/>
              </w:rPr>
              <w:t>3-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servizi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35" w:type="dxa"/>
          </w:tcPr>
          <w:p w:rsidR="00280346" w:rsidRPr="00BA4132" w:rsidRDefault="00280346" w:rsidP="00980F73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a-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Muoversi</w:t>
            </w:r>
            <w:r w:rsidRPr="00BA413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consapevolmente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sapendosi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orientare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BA4132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riferimento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gli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indicatori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topologici e 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mappe di spazi noti che si formano nella mente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(carte mentali)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Linguaggio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b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geo-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z w:val="20"/>
                <w:szCs w:val="20"/>
              </w:rPr>
              <w:t>graficità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in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prospettiva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verticale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oggetti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ambienti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noti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(pianta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dell'aula,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una</w:t>
            </w:r>
            <w:r w:rsidRPr="00BA4132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stanza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propria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casa,</w:t>
            </w:r>
            <w:r w:rsidRPr="00BA4132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del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cortile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scuola,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BA4132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8"/>
                <w:sz w:val="20"/>
                <w:szCs w:val="20"/>
              </w:rPr>
              <w:t>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tracciare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percorsi</w:t>
            </w:r>
            <w:r w:rsidRPr="00BA4132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effettuati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circostante.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noProof/>
                <w:color w:val="231F20"/>
                <w:spacing w:val="-1"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interpretare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z w:val="20"/>
                <w:szCs w:val="20"/>
              </w:rPr>
              <w:t>pianta</w:t>
            </w:r>
            <w:r w:rsidRPr="00BA4132">
              <w:rPr>
                <w:rFonts w:ascii="Verdana" w:hAnsi="Verdana" w:cs="Calibri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3"/>
                <w:sz w:val="20"/>
                <w:szCs w:val="20"/>
              </w:rPr>
              <w:t>dello</w:t>
            </w:r>
            <w:r w:rsidRPr="00BA4132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spazio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231F20"/>
                <w:spacing w:val="-1"/>
                <w:sz w:val="20"/>
                <w:szCs w:val="20"/>
              </w:rPr>
              <w:t>vicino.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 xml:space="preserve">Paesaggio 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d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-Conoscere il territorio circostante attraverso l’approccio percettivo e l’osservazione diretta. 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>-Individuare e descrivere gli elementi fisici e antropici che caratterizzano i paesaggi dell’ambiente di vita della propria regione.</w:t>
            </w:r>
          </w:p>
          <w:p w:rsidR="00280346" w:rsidRPr="00BA4132" w:rsidRDefault="00280346" w:rsidP="00980F73">
            <w:pPr>
              <w:rPr>
                <w:rFonts w:ascii="Verdana" w:hAnsi="Verdana"/>
                <w:b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Regione e sistema territoriale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</w:rPr>
              <w:t>Comprendere che il territorio è uno spazio organizzato e modificato dalle attività umane.</w:t>
            </w:r>
          </w:p>
          <w:p w:rsidR="00280346" w:rsidRPr="00BA4132" w:rsidRDefault="00280346" w:rsidP="00980F73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g-</w:t>
            </w:r>
            <w:r w:rsidRPr="00BA4132">
              <w:rPr>
                <w:rFonts w:ascii="Verdana" w:hAnsi="Verdana"/>
                <w:sz w:val="20"/>
                <w:szCs w:val="20"/>
              </w:rPr>
              <w:t>Riconoscere, nel proprio ambiente di vita, le funzioni dei vari spazi e le loro connessioni, gli interventi positivi e negativi dell’uomo e progettare soluzioni, esercitando la cittadinanza attiva.</w:t>
            </w:r>
          </w:p>
        </w:tc>
        <w:tc>
          <w:tcPr>
            <w:tcW w:w="2375" w:type="dxa"/>
          </w:tcPr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-Uscite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sul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territorio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osservare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ambienti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spazi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diversi,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distinguendone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gli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che</w:t>
            </w:r>
            <w:r w:rsidRPr="00BA4132">
              <w:rPr>
                <w:rFonts w:ascii="Verdana" w:hAnsi="Verdana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li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connotano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-Analisi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degli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arrivare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alla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distinzione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elemento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naturale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artificiale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(antropico)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-Esercizi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tipo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grafico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manipolativo: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per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ipotizzare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modifiche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ambienti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introducendovi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sottraendovi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elementi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artificiali.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-Osservazione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1"/>
                <w:sz w:val="20"/>
                <w:szCs w:val="20"/>
              </w:rPr>
              <w:t>di</w:t>
            </w:r>
            <w:r w:rsidRPr="00BA4132"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fotografie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e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filmati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che</w:t>
            </w:r>
            <w:r w:rsidRPr="00BA4132">
              <w:rPr>
                <w:rFonts w:ascii="Verdana" w:hAnsi="Verdana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illustrano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realtà</w:t>
            </w:r>
            <w:r w:rsidRPr="00BA4132">
              <w:rPr>
                <w:rFonts w:ascii="Verdana" w:hAnsi="Verdana"/>
                <w:noProof/>
                <w:color w:val="000000"/>
                <w:spacing w:val="5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di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territori</w:t>
            </w:r>
            <w:r w:rsidRPr="00BA4132">
              <w:rPr>
                <w:rFonts w:ascii="Verdana" w:hAnsi="Verdana"/>
                <w:noProof/>
                <w:color w:val="000000"/>
                <w:spacing w:val="-2"/>
                <w:sz w:val="20"/>
                <w:szCs w:val="20"/>
              </w:rPr>
              <w:t> più</w:t>
            </w:r>
            <w:r w:rsidRPr="00BA4132">
              <w:rPr>
                <w:rFonts w:ascii="Verdana" w:hAnsi="Verdana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1"/>
                <w:sz w:val="20"/>
                <w:szCs w:val="20"/>
              </w:rPr>
              <w:t>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BA4132">
              <w:rPr>
                <w:rFonts w:ascii="Verdana" w:hAnsi="Verdana"/>
                <w:noProof/>
                <w:color w:val="000000"/>
                <w:spacing w:val="-3"/>
                <w:sz w:val="20"/>
                <w:szCs w:val="20"/>
              </w:rPr>
              <w:t>meno</w:t>
            </w:r>
            <w:r w:rsidRPr="00BA4132">
              <w:rPr>
                <w:rFonts w:ascii="Verdana" w:hAnsi="Verdana"/>
                <w:noProof/>
                <w:color w:val="000000"/>
                <w:spacing w:val="11"/>
                <w:sz w:val="20"/>
                <w:szCs w:val="20"/>
              </w:rPr>
              <w:t>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noProof/>
                <w:color w:val="000000"/>
                <w:spacing w:val="2"/>
                <w:sz w:val="20"/>
                <w:szCs w:val="20"/>
              </w:rPr>
            </w:pPr>
            <w:r w:rsidRPr="00BA4132">
              <w:rPr>
                <w:rFonts w:ascii="Verdana" w:hAnsi="Verdana"/>
                <w:noProof/>
                <w:color w:val="000000"/>
                <w:sz w:val="20"/>
                <w:szCs w:val="20"/>
              </w:rPr>
              <w:t>urbanizzati.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-Riconoscimento delle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caratteristiche di un paese e confronto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con realtà fortemente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urbanizzate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-Discussioni sui vantaggi e gli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svantaggi del vivere in paese e in città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-Realizzazione di un cartellone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con le foto e/o le raffigurazione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dei servizi presenti nel proprio territorio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o in altri maggiormente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attrezzati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-Elaborazione di regolamenti per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>l’uso di alcuni servizi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280346" w:rsidRPr="00BA4132" w:rsidRDefault="00280346" w:rsidP="00980F73">
            <w:pPr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0346" w:rsidRPr="00BA4132" w:rsidRDefault="00280346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MATEMATICA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-padroneggia le tecniche di calcolo scritto e mentale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-comprende il concetto di divisione;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-identifica simmetrie;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-analizza e risolve situazioni problematiche con le quattro operazioni;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-ricava informazioni da dati rappresentati in tabelle e grafici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tabelline.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moltiplicazione con il cambio.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numeri pari e i numeri dispari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divisione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La metà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simmetria.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Unità di misura non convenzionali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8-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Situazioni problematiche 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9-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Dati statistici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Numeri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Eseguire moltiplicazioni (con e senza  cambio) e divisioni tra numeri naturali usando strumenti e tecniche diversi.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Spazio e figure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Tracciare assi di simmetria.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Relazioni, dati e previsioni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e risolvere problemi.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Individuare e rappresentare relazioni.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Raccogliere, registrare e interpretare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dati statistici</w:t>
            </w: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-Rappresentazione grafica di schieramenti e incroci.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-Esercitazioni con le moltiplicazioni e le divisioni.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di costruzione e memorizzazione di tabelline.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-Disegno di assi di simmetria all’interno e all’esterno di figure.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-Analisi e risoluzione di problemi.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-Costruzione di istogrammi e ideogrammi relativi ad indagini effettuate in classe e interpretazione di grafici già costruiti</w:t>
            </w:r>
          </w:p>
        </w:tc>
      </w:tr>
    </w:tbl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980F73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SCIENZE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 le caratteristiche dei materiali;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gli stati dell’acqua e i fenomeni che li producono.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Materiali solidi, liquidi e gassosi.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polveri.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Interazioni tra alcuni materiali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L’acqua e i passaggi di stato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Esplorare e descrivere oggetti e materiali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Descrivere semplici fenomeni della vita quotidiana legati ai liquidi, al cibo, alle forze e al movimento, al calore, ecc.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Osservare e sperimentare sul campo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Osservare e interpretare le trasformazioni ambientali naturali (ad opera del sole, di agenti atmosferici, dell’acqua, ecc.) e quelle ad opera dell’uomo (urbanizzazione, coltivazione, industrializzazione, ecc.).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Avere familiarità con 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lastRenderedPageBreak/>
              <w:t>la variabilità dei fenomeni atmosferici (venti, nuvole, pioggia, ecc.) e con la periodicità dei fenomeni celesti (dì/notte, percorsi del sole, stagioni).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 - Osservazione in classe di piantine in fiore e frutti  per riconoscerne le parti.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-Realizzazione di disegni con didascalie. -Realizzazione di esperimenti, anche di semina, e relative verbalizzazioni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-Indagini ambientali per osservare varie tipologie di piante e foglie per la realizzazione di tabelle di classificazione.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 Questionari di comprensione e tabelle di sintesi sui testi letti  </w:t>
            </w:r>
          </w:p>
        </w:tc>
      </w:tr>
    </w:tbl>
    <w:p w:rsidR="00280346" w:rsidRPr="00BA4132" w:rsidRDefault="00280346" w:rsidP="00280346">
      <w:pPr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MUSICA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-coordina movimenti e suoni 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-abbina brani di musica ad immagini;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-esegue canti.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Suono e movimento.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Suono e immagine.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Utilizzare voce, strumenti e nuove tecnologie sonore in modo creativo e consapevole, ampliando con gradualità le proprie capacità di invenzione e improvvisazione.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Eseguire collettivamente e individualmente brani vocali/strumentali anche polifonici, curando l’intonazione, l’espressività e l’interpretazione.</w:t>
            </w:r>
          </w:p>
          <w:p w:rsidR="00280346" w:rsidRPr="00BA4132" w:rsidRDefault="00280346" w:rsidP="00CB7384">
            <w:pPr>
              <w:pStyle w:val="Indicazioninormale"/>
              <w:spacing w:after="0"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>Rappresentare gli elementi basilari di brani musicali e di eventi sonori attraverso sistemi simbolici convenzionali e non convenzionali.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-Esecuzioni di giochi cantati coordinando i propri movimenti;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-Interpretazione di canti utilizzando il linguaggio gestuale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-Abbinamento di brani musicali ad immagini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L’alunno: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 graficamente episodi significativi relativi alla Pasqua: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-rappresenta graficamente le espressioni del viso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-crea semplici vignette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Pasqua e la primavera.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Le espressioni del viso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vignetta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Esprimersi e comunicare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Elaborare creativamente produzioni personali e autentiche per esprimere</w:t>
            </w:r>
            <w:r w:rsidRPr="00BA413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sensazioni ed emozioni; rappresentare e comunicare la realtà percepita;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Trasformare immagini e materiali </w:t>
            </w:r>
            <w:r w:rsidRPr="00BA4132">
              <w:rPr>
                <w:rFonts w:ascii="Verdana" w:hAnsi="Verdana"/>
                <w:sz w:val="20"/>
                <w:szCs w:val="20"/>
              </w:rPr>
              <w:lastRenderedPageBreak/>
              <w:t>ricercando soluzioni figurative originali.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Sperimentare strumenti e tecniche diverse per realizzare prodotti grafici, plastici, pittorici e multimediali.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Osservare e leggere immagini  </w:t>
            </w:r>
          </w:p>
          <w:p w:rsidR="00280346" w:rsidRPr="00BA4132" w:rsidRDefault="00280346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 xml:space="preserve">Guardare e osservare con consapevolezza un’immagine e gli oggetti presenti nell’ambiente descrivendo gli elementi formali, utilizzando le regole della percezione visiva e l’orientamento nello spazio. </w:t>
            </w:r>
          </w:p>
          <w:p w:rsidR="00280346" w:rsidRPr="00BA4132" w:rsidRDefault="00280346" w:rsidP="00CB7384">
            <w:pPr>
              <w:widowControl w:val="0"/>
              <w:rPr>
                <w:rStyle w:val="Normale1"/>
                <w:rFonts w:ascii="Verdana" w:hAnsi="Verdana"/>
                <w:sz w:val="20"/>
                <w:szCs w:val="20"/>
              </w:rPr>
            </w:pPr>
            <w:r w:rsidRPr="00BA4132">
              <w:rPr>
                <w:rStyle w:val="Normale1"/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Style w:val="Normale1"/>
                <w:rFonts w:ascii="Verdana" w:hAnsi="Verdana"/>
                <w:sz w:val="20"/>
                <w:szCs w:val="20"/>
              </w:rPr>
              <w:t>Riconoscere in un testo iconico-visivo gli elementi grammaticali e tecnici del linguaggio visivo (linee, colori, forme, volume, spazio) individuando il loro significato espressivo.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-Rappresentazione grafico-pittorica di episodi significativi relativi Pasqua.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-Decodificazione di immagini primaverili. -Uso di materiali di riciclo per la creazione di un manufatto pasquale.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-Disegni di semplici vignette </w:t>
            </w:r>
          </w:p>
        </w:tc>
      </w:tr>
    </w:tbl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EDUCAZIONE FISICA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-interpreta creativamente il movimento;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-dimostra un affinamento delle attività motorie di base;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-compie dei percorsi multipli con sicurezza;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-rispetta le modalità e le regole del gioco.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Coordinazione dinamica, segmentaria e generale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Giochi </w:t>
            </w:r>
            <w:proofErr w:type="spellStart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presportivi</w:t>
            </w:r>
            <w:proofErr w:type="spellEnd"/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Giochi motori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corpo e la sua relazione con lo spazio e il tempo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Coordinare e utilizzare diversi schemi motori combinati tra loro in forma successiva e  in forma simultanea.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b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-Riconoscere e valutare traiettorie, distanze, ritmi esecutivi e successioni temporali delle azioni motorie, sapendo organizzare, il proprio movimento nello spazio in relazione a sé, agli oggetti, agli altri.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Il linguaggio del </w:t>
            </w: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corpo come modalità comunicativa-espressiva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Utilizzare in forma originale e creativa modalità espressive e corporee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Il gioco, lo sport, le regole e il fair play.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Conoscere e applicare correttamente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modalità esecutive di diverse proposte di </w:t>
            </w:r>
            <w:proofErr w:type="spellStart"/>
            <w:r w:rsidRPr="00BA4132">
              <w:rPr>
                <w:rFonts w:ascii="Verdana" w:hAnsi="Verdana"/>
                <w:i/>
                <w:sz w:val="20"/>
                <w:szCs w:val="20"/>
                <w:lang w:eastAsia="it-IT"/>
              </w:rPr>
              <w:t>giocosport</w:t>
            </w:r>
            <w:proofErr w:type="spellEnd"/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Rispettare le regole nella competizione sportiva sapendo accettare la sconfitta e vivendo la vittoria con rispetto nei confronti dei perdenti.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Salute e benessere, prevenzione e sicurezza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f-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Assumere comportamenti adeguati per preservare la propria salute e per la sicurezza nei vari ambienti di vita.</w:t>
            </w: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-Giochi mimico-gestuali 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-Esercizi con schemi di movimento complessi.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-Esecuzione di percorsi organizzati polivalenti.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di squadra.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-Giochi propedeutici alle discipline sportive</w:t>
            </w:r>
          </w:p>
        </w:tc>
      </w:tr>
    </w:tbl>
    <w:p w:rsidR="005631EA" w:rsidRPr="00BA4132" w:rsidRDefault="005631EA" w:rsidP="00280346">
      <w:pPr>
        <w:rPr>
          <w:rFonts w:ascii="Verdana" w:hAnsi="Verdana"/>
          <w:b/>
          <w:sz w:val="20"/>
          <w:szCs w:val="20"/>
          <w:lang w:eastAsia="it-IT"/>
        </w:rPr>
      </w:pPr>
      <w:bookmarkStart w:id="0" w:name="_GoBack"/>
      <w:bookmarkEnd w:id="0"/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>TECNOLOGIA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-conosce le parti principali del computer;</w:t>
            </w:r>
          </w:p>
          <w:p w:rsidR="00280346" w:rsidRPr="00BA4132" w:rsidRDefault="00280346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sz w:val="20"/>
                <w:szCs w:val="20"/>
              </w:rPr>
              <w:t>-usa Paint</w:t>
            </w:r>
          </w:p>
          <w:p w:rsidR="00280346" w:rsidRPr="00BA4132" w:rsidRDefault="00280346" w:rsidP="00CB7384">
            <w:pPr>
              <w:pStyle w:val="Indicazioninormale"/>
              <w:spacing w:after="0"/>
              <w:ind w:right="37" w:firstLine="0"/>
              <w:jc w:val="lef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 Le parti del computer e le loro funzioni.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Paint.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Vedere e osservare</w:t>
            </w:r>
          </w:p>
          <w:p w:rsidR="00280346" w:rsidRPr="00BA4132" w:rsidRDefault="00280346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>a-</w:t>
            </w:r>
            <w:r w:rsidRPr="00BA4132">
              <w:rPr>
                <w:rFonts w:ascii="Verdana" w:hAnsi="Verdana" w:cs="Times New Roman"/>
                <w:sz w:val="20"/>
                <w:szCs w:val="20"/>
              </w:rPr>
              <w:t xml:space="preserve"> Riconoscere e documentare le funzioni principali di una nuova applicazione informatica</w:t>
            </w:r>
            <w:r w:rsidRPr="00BA4132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</w:p>
          <w:p w:rsidR="00280346" w:rsidRPr="00BA4132" w:rsidRDefault="00280346" w:rsidP="00CB7384">
            <w:pPr>
              <w:pStyle w:val="Indicazioninormale"/>
              <w:suppressAutoHyphens/>
              <w:spacing w:after="0"/>
              <w:ind w:firstLine="0"/>
              <w:contextualSpacing w:val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-Osservazione e descrizione dei principali componenti del computer.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di disegno con il programma Paint.</w:t>
            </w:r>
          </w:p>
        </w:tc>
      </w:tr>
    </w:tbl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280346" w:rsidRPr="00BA4132" w:rsidRDefault="00280346" w:rsidP="002803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A4132">
        <w:rPr>
          <w:rFonts w:ascii="Verdana" w:hAnsi="Verdana"/>
          <w:b/>
          <w:sz w:val="20"/>
          <w:szCs w:val="20"/>
          <w:lang w:eastAsia="it-IT"/>
        </w:rPr>
        <w:t xml:space="preserve">RELIGIONE </w:t>
      </w:r>
    </w:p>
    <w:p w:rsidR="00280346" w:rsidRPr="00BA4132" w:rsidRDefault="00280346" w:rsidP="002803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80346" w:rsidRPr="00BA4132" w:rsidTr="00CB738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280346" w:rsidRPr="00BA4132" w:rsidRDefault="00280346" w:rsidP="00CB738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280346" w:rsidRPr="00BA4132" w:rsidTr="00CB7384">
        <w:trPr>
          <w:jc w:val="center"/>
        </w:trPr>
        <w:tc>
          <w:tcPr>
            <w:tcW w:w="2158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L’alunno: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-conosce il significato della Pasqua;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-identifica la Chiesa come la famiglia di Dio</w:t>
            </w:r>
          </w:p>
        </w:tc>
        <w:tc>
          <w:tcPr>
            <w:tcW w:w="2726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Riti e tradizioni della Pasqua.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Il Vangelo di Pasqua.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L’evento della Risurrezione.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Pentecoste.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I simboli dello Spirito Santo.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6-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Chiesa: comunità di credenti e luogo sacro.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La preghiera cristiana: il Padre Nostro.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Dio e l’uomo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Pr="00BA4132">
              <w:rPr>
                <w:rFonts w:ascii="Verdana" w:hAnsi="Verdana"/>
                <w:sz w:val="20"/>
                <w:szCs w:val="20"/>
              </w:rPr>
              <w:t>Conoscere Gesù di Nazareth, Emmanuele e Messia, crocifisso e risorto e come tale testimoniato dai cristiani.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b-</w:t>
            </w:r>
            <w:r w:rsidRPr="00BA4132">
              <w:rPr>
                <w:rFonts w:ascii="Verdana" w:hAnsi="Verdana"/>
                <w:sz w:val="20"/>
                <w:szCs w:val="20"/>
              </w:rPr>
              <w:t xml:space="preserve">Individuare i tratti </w:t>
            </w:r>
            <w:r w:rsidRPr="00BA4132">
              <w:rPr>
                <w:rFonts w:ascii="Verdana" w:hAnsi="Verdana"/>
                <w:sz w:val="20"/>
                <w:szCs w:val="20"/>
              </w:rPr>
              <w:lastRenderedPageBreak/>
              <w:t>essenziali della Chiesa e della sua missione.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c-</w:t>
            </w:r>
            <w:r w:rsidRPr="00BA4132">
              <w:rPr>
                <w:rFonts w:ascii="Verdana" w:hAnsi="Verdana"/>
                <w:sz w:val="20"/>
                <w:szCs w:val="20"/>
              </w:rPr>
              <w:t>Riconoscere la preghiera come dialogo tra l’uomo e Dio, evidenziando nella preghiera cristiana la specificità del “Padre Nostro”.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Il linguaggio religioso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d-</w:t>
            </w:r>
            <w:r w:rsidRPr="00BA4132">
              <w:rPr>
                <w:rFonts w:ascii="Verdana" w:hAnsi="Verdana"/>
                <w:sz w:val="20"/>
                <w:szCs w:val="20"/>
              </w:rPr>
              <w:t>Riconoscere i segni cristiani in particolare del Natale e della Pasqua, nell’ambiente, nelle celebrazioni e nella pietà tradizione popolare.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</w:rPr>
            </w:pPr>
            <w:r w:rsidRPr="00BA4132">
              <w:rPr>
                <w:rFonts w:ascii="Verdana" w:hAnsi="Verdana"/>
                <w:b/>
                <w:sz w:val="20"/>
                <w:szCs w:val="20"/>
              </w:rPr>
              <w:t>e-</w:t>
            </w:r>
            <w:r w:rsidRPr="00BA4132">
              <w:rPr>
                <w:rFonts w:ascii="Verdana" w:hAnsi="Verdana"/>
                <w:sz w:val="20"/>
                <w:szCs w:val="20"/>
              </w:rPr>
              <w:t>Conoscere il significato di gesti e segni liturgici come espressione di religiosità.</w:t>
            </w:r>
          </w:p>
          <w:p w:rsidR="00280346" w:rsidRPr="00BA4132" w:rsidRDefault="00280346" w:rsidP="00CB7384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442" w:type="dxa"/>
          </w:tcPr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-Letture dal libro di testo.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-Letture di brani biblici.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-Conversazioni guidate.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 xml:space="preserve">-Attività varie sul libro e sul quaderno </w:t>
            </w: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di religione.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-Attività grafico-pittoriche.</w:t>
            </w:r>
          </w:p>
          <w:p w:rsidR="00280346" w:rsidRPr="00BA4132" w:rsidRDefault="00280346" w:rsidP="00CB738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A4132">
              <w:rPr>
                <w:rFonts w:ascii="Verdana" w:hAnsi="Verdana"/>
                <w:sz w:val="20"/>
                <w:szCs w:val="20"/>
                <w:lang w:eastAsia="it-IT"/>
              </w:rPr>
              <w:t>-Esecuzione di schede operative.</w:t>
            </w:r>
          </w:p>
        </w:tc>
      </w:tr>
    </w:tbl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i/>
          <w:sz w:val="20"/>
          <w:szCs w:val="20"/>
        </w:rPr>
      </w:pPr>
      <w:r w:rsidRPr="00BA4132">
        <w:rPr>
          <w:rFonts w:ascii="Verdana" w:hAnsi="Verdana"/>
          <w:i/>
          <w:sz w:val="20"/>
          <w:szCs w:val="20"/>
        </w:rPr>
        <w:t>Metodologia</w:t>
      </w: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La metodologia è un complesso di scelte miranti alla trasmissione/appropriazione dei contenuti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che non fa pertanto riferimento ad un’unica strategia metodologica, ma ad una serie calibrata 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commisurata di scelte che tengono conto dei bambini, dei vari stili e ritmi di apprendimento e delle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risposte che forniscono in termini non solo di contenuti appresi, ma anche e soprattutto della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>motivazione ad apprendere e del mantenimento di questa perdurante nel tempo.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Occorre quindi partire dall’analisi del bambino che non è più legato ad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esperienze precedenti, ma emotivamente dentro l’esperienza scolastica fatta di contenuti più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strutturati e complessi. Con questo non s’intende che l’area del gioco e della esperienza pratica è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pienamente soddisfatta, solamente che essa prende una forma “più matura”, più consapevole: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infatti l’attività si esplicita nel nodo di passaggio da gioco preminente a esperienza pratica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>ragionata a esperienza confortata dai contenuti organizzati.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La didattica laboratoriale soddisfa questi requisiti unitamente ai contenuti trasmessi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dall’insegnante e/o portati dagli alunni, alla ricerca nei libri di testo, le guide didattiche e su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internet, “l’imparare facendo” è modalità privilegiata ancora in questa età. Particolare cura sarà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posta in essere nel proporre agli alunni l’utilizzo dei test anche di tipo complesso, basati sempre 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>comunque sul ragionamento e non sul dato nozionistico.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>In vista del fatto che gli alunni dovranno sostenere le prove INVALSI, uno degli obiettivi mirerà alla conoscenza dello strumento e al suo utilizzo nella normale pratica didattica.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La metodologia complessiva che scaturisce nel team risentirà delle differenze dovute alle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inclinazione individuali dei docenti, che provvederanno a adattarla ai contenuti che ogni singola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disciplina deve proporre in relazione al curricolo. L’utilizzo delle ore di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programmazione consentirà un confronto sulle modalità migliori e più adatte per soddisfare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lastRenderedPageBreak/>
        <w:t>appieno i bisogni intellettuali degli alunni e il loro modo di apprendere i contenuti.</w:t>
      </w: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spacing w:line="324" w:lineRule="exact"/>
        <w:ind w:left="65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i/>
          <w:noProof/>
          <w:sz w:val="20"/>
          <w:szCs w:val="20"/>
        </w:rPr>
        <w:t>Modalità</w:t>
      </w:r>
      <w:r w:rsidRPr="00BA4132">
        <w:rPr>
          <w:rFonts w:ascii="Verdana" w:hAnsi="Verdana" w:cs="Calibri"/>
          <w:i/>
          <w:noProof/>
          <w:spacing w:val="6"/>
          <w:sz w:val="20"/>
          <w:szCs w:val="20"/>
        </w:rPr>
        <w:t> </w:t>
      </w:r>
      <w:r w:rsidRPr="00BA4132">
        <w:rPr>
          <w:rFonts w:ascii="Verdana" w:hAnsi="Verdana"/>
          <w:i/>
          <w:noProof/>
          <w:sz w:val="20"/>
          <w:szCs w:val="20"/>
        </w:rPr>
        <w:t>di</w:t>
      </w:r>
      <w:r w:rsidRPr="00BA4132">
        <w:rPr>
          <w:rFonts w:ascii="Verdana" w:hAnsi="Verdana" w:cs="Calibri"/>
          <w:i/>
          <w:noProof/>
          <w:spacing w:val="9"/>
          <w:sz w:val="20"/>
          <w:szCs w:val="20"/>
        </w:rPr>
        <w:t> </w:t>
      </w:r>
      <w:r w:rsidRPr="00BA4132">
        <w:rPr>
          <w:rFonts w:ascii="Verdana" w:hAnsi="Verdana"/>
          <w:i/>
          <w:noProof/>
          <w:spacing w:val="-1"/>
          <w:sz w:val="20"/>
          <w:szCs w:val="20"/>
        </w:rPr>
        <w:t>Verifica</w:t>
      </w:r>
      <w:r w:rsidRPr="00BA4132">
        <w:rPr>
          <w:rFonts w:ascii="Verdana" w:hAnsi="Verdana" w:cs="Calibri"/>
          <w:i/>
          <w:noProof/>
          <w:spacing w:val="10"/>
          <w:sz w:val="20"/>
          <w:szCs w:val="20"/>
        </w:rPr>
        <w:t> </w:t>
      </w:r>
      <w:r w:rsidRPr="00BA4132">
        <w:rPr>
          <w:rFonts w:ascii="Verdana" w:hAnsi="Verdana"/>
          <w:i/>
          <w:noProof/>
          <w:spacing w:val="-1"/>
          <w:sz w:val="20"/>
          <w:szCs w:val="20"/>
        </w:rPr>
        <w:t>e</w:t>
      </w:r>
      <w:r w:rsidRPr="00BA4132">
        <w:rPr>
          <w:rFonts w:ascii="Verdana" w:hAnsi="Verdana" w:cs="Calibri"/>
          <w:i/>
          <w:noProof/>
          <w:spacing w:val="6"/>
          <w:sz w:val="20"/>
          <w:szCs w:val="20"/>
        </w:rPr>
        <w:t> </w:t>
      </w:r>
      <w:r w:rsidRPr="00BA4132">
        <w:rPr>
          <w:rFonts w:ascii="Verdana" w:hAnsi="Verdana"/>
          <w:i/>
          <w:noProof/>
          <w:spacing w:val="-2"/>
          <w:sz w:val="20"/>
          <w:szCs w:val="20"/>
        </w:rPr>
        <w:t>di</w:t>
      </w:r>
      <w:r w:rsidRPr="00BA4132">
        <w:rPr>
          <w:rFonts w:ascii="Verdana" w:hAnsi="Verdana" w:cs="Calibri"/>
          <w:i/>
          <w:noProof/>
          <w:spacing w:val="9"/>
          <w:sz w:val="20"/>
          <w:szCs w:val="20"/>
        </w:rPr>
        <w:t> </w:t>
      </w:r>
      <w:r w:rsidRPr="00BA4132">
        <w:rPr>
          <w:rFonts w:ascii="Verdana" w:hAnsi="Verdana"/>
          <w:i/>
          <w:noProof/>
          <w:spacing w:val="-1"/>
          <w:sz w:val="20"/>
          <w:szCs w:val="20"/>
        </w:rPr>
        <w:t>Valutazione</w:t>
      </w:r>
    </w:p>
    <w:p w:rsidR="00280346" w:rsidRPr="00BA4132" w:rsidRDefault="00280346" w:rsidP="00280346">
      <w:pPr>
        <w:spacing w:line="240" w:lineRule="exact"/>
        <w:ind w:left="65"/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spacing w:line="240" w:lineRule="exact"/>
        <w:ind w:left="65"/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Gli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obiettivi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apprendimento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posti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esecuzione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saranno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verificati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per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classe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cadenza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bimestrale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per</w:t>
      </w:r>
      <w:r w:rsidRPr="00BA4132">
        <w:rPr>
          <w:rFonts w:ascii="Verdana" w:hAnsi="Verdana"/>
          <w:noProof/>
          <w:color w:val="000000"/>
          <w:spacing w:val="10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interclasse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cadenza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quadrimestrale.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Saranno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monitorati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soltanto</w:t>
      </w:r>
      <w:r w:rsidRPr="00BA4132">
        <w:rPr>
          <w:rFonts w:ascii="Verdana" w:hAnsi="Verdana"/>
          <w:noProof/>
          <w:color w:val="000000"/>
          <w:spacing w:val="1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gli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obiettivi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posti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esecuzione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nel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corso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del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quadrimestre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riferimento,</w:t>
      </w:r>
      <w:r w:rsidRPr="00BA4132">
        <w:rPr>
          <w:rFonts w:ascii="Verdana" w:hAnsi="Verdana"/>
          <w:noProof/>
          <w:color w:val="000000"/>
          <w:spacing w:val="14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relativamente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ogni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disciplina.</w:t>
      </w:r>
      <w:r w:rsidRPr="00BA4132">
        <w:rPr>
          <w:rFonts w:ascii="Verdana" w:hAnsi="Verdana"/>
          <w:noProof/>
          <w:color w:val="000000"/>
          <w:spacing w:val="9"/>
          <w:sz w:val="20"/>
          <w:szCs w:val="20"/>
        </w:rPr>
        <w:t> 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Per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gli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alunni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“H”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che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lavorano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per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aree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saranno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formulate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prove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specifiche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adeguate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al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loro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P.E.I.</w:t>
      </w:r>
      <w:r w:rsidRPr="00BA4132">
        <w:rPr>
          <w:rFonts w:ascii="Verdana" w:hAnsi="Verdana"/>
          <w:noProof/>
          <w:color w:val="000000"/>
          <w:spacing w:val="9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accompagnate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una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relazione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sulla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modalità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svolgimento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della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prova,</w:t>
      </w:r>
      <w:r w:rsidRPr="00BA4132">
        <w:rPr>
          <w:rFonts w:ascii="Verdana" w:hAnsi="Verdana"/>
          <w:noProof/>
          <w:color w:val="000000"/>
          <w:spacing w:val="9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sugli</w:t>
      </w:r>
      <w:r w:rsidRPr="00BA4132">
        <w:rPr>
          <w:rFonts w:ascii="Verdana" w:hAnsi="Verdana"/>
          <w:noProof/>
          <w:color w:val="000000"/>
          <w:spacing w:val="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strumenti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usati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sui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risultati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conseguiti.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Lo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stesso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avverrà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per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alunni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che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fruiscono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un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Piano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Educativo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Personalizzato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(alunni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stranieri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neo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inseriti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nella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classe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evidenti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difficoltà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linguistiche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alunni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difficoltà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non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certificate).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Saranno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privilegiate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4"/>
          <w:sz w:val="20"/>
          <w:szCs w:val="20"/>
        </w:rPr>
        <w:t>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seguenti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tipologie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prove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quanto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maggiormente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noProof/>
          <w:color w:val="000000"/>
          <w:spacing w:val="-1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rispondenti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ai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criteri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verificabilità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oggettiva: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Test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scelta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multipla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Test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vero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falso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Individuazione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corrispondenza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Questionario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scelta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multipla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Questionario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risposta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aperta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Testo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buchi</w:t>
      </w:r>
    </w:p>
    <w:p w:rsidR="00280346" w:rsidRPr="00BA4132" w:rsidRDefault="00280346" w:rsidP="00280346">
      <w:pPr>
        <w:tabs>
          <w:tab w:val="left" w:pos="785"/>
        </w:tabs>
        <w:ind w:left="65" w:firstLine="360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</w:t>
      </w:r>
      <w:r w:rsidRPr="00BA4132">
        <w:rPr>
          <w:rFonts w:ascii="Verdana" w:hAnsi="Verdana"/>
          <w:color w:val="000000"/>
          <w:sz w:val="20"/>
          <w:szCs w:val="20"/>
        </w:rPr>
        <w:tab/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Prove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strutturate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altro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tipo</w:t>
      </w:r>
    </w:p>
    <w:p w:rsidR="00280346" w:rsidRPr="00BA4132" w:rsidRDefault="00280346" w:rsidP="00280346">
      <w:pPr>
        <w:ind w:left="65" w:firstLine="360"/>
        <w:jc w:val="both"/>
        <w:rPr>
          <w:rFonts w:ascii="Verdana" w:hAnsi="Verdana"/>
          <w:sz w:val="20"/>
          <w:szCs w:val="20"/>
        </w:rPr>
      </w:pP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Al</w:t>
      </w:r>
      <w:r w:rsidRPr="00BA4132">
        <w:rPr>
          <w:rFonts w:ascii="Verdana" w:hAnsi="Verdana"/>
          <w:noProof/>
          <w:color w:val="000000"/>
          <w:spacing w:val="7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fine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una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valutazione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più</w:t>
      </w:r>
      <w:r w:rsidRPr="00BA4132">
        <w:rPr>
          <w:rFonts w:ascii="Verdana" w:hAnsi="Verdana"/>
          <w:noProof/>
          <w:color w:val="000000"/>
          <w:spacing w:val="6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globale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dell’alunno,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3"/>
          <w:sz w:val="20"/>
          <w:szCs w:val="20"/>
        </w:rPr>
        <w:t>che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non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tenga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conto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semplicemente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delle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conoscenze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acquisite</w:t>
      </w:r>
      <w:r w:rsidRPr="00BA4132">
        <w:rPr>
          <w:rFonts w:ascii="Verdana" w:hAnsi="Verdana"/>
          <w:noProof/>
          <w:color w:val="000000"/>
          <w:spacing w:val="1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4"/>
          <w:sz w:val="20"/>
          <w:szCs w:val="20"/>
        </w:rPr>
        <w:t>ma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tenda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rilevarne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altresì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4"/>
          <w:sz w:val="20"/>
          <w:szCs w:val="20"/>
        </w:rPr>
        <w:t>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competenze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4"/>
          <w:sz w:val="20"/>
          <w:szCs w:val="20"/>
        </w:rPr>
        <w:t>la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maturazione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generale,</w:t>
      </w:r>
      <w:r w:rsidRPr="00BA4132">
        <w:rPr>
          <w:rFonts w:ascii="Verdana" w:hAnsi="Verdana"/>
          <w:noProof/>
          <w:color w:val="000000"/>
          <w:spacing w:val="9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si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attuerà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anche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l’osservazione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sistematica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dei</w:t>
      </w:r>
    </w:p>
    <w:p w:rsidR="00280346" w:rsidRPr="00BA4132" w:rsidRDefault="00280346" w:rsidP="00280346">
      <w:pPr>
        <w:ind w:left="65"/>
        <w:jc w:val="both"/>
        <w:rPr>
          <w:rFonts w:ascii="Verdana" w:hAnsi="Verdana"/>
          <w:noProof/>
          <w:color w:val="000000"/>
          <w:spacing w:val="-1"/>
          <w:sz w:val="20"/>
          <w:szCs w:val="20"/>
        </w:rPr>
      </w:pP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comportamenti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delle</w:t>
      </w:r>
      <w:r w:rsidRPr="00BA4132">
        <w:rPr>
          <w:rFonts w:ascii="Verdana" w:hAnsi="Verdana"/>
          <w:noProof/>
          <w:color w:val="000000"/>
          <w:spacing w:val="13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modalità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espresse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dagli</w:t>
      </w:r>
      <w:r w:rsidRPr="00BA4132">
        <w:rPr>
          <w:rFonts w:ascii="Verdana" w:hAnsi="Verdana"/>
          <w:noProof/>
          <w:color w:val="000000"/>
          <w:spacing w:val="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alunni</w:t>
      </w:r>
      <w:r w:rsidRPr="00BA4132">
        <w:rPr>
          <w:rFonts w:ascii="Verdana" w:hAnsi="Verdana"/>
          <w:noProof/>
          <w:color w:val="000000"/>
          <w:spacing w:val="11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2"/>
          <w:sz w:val="20"/>
          <w:szCs w:val="20"/>
        </w:rPr>
        <w:t>nelle</w:t>
      </w:r>
      <w:r w:rsidRPr="00BA4132">
        <w:rPr>
          <w:rFonts w:ascii="Verdana" w:hAnsi="Verdana"/>
          <w:noProof/>
          <w:color w:val="000000"/>
          <w:spacing w:val="8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z w:val="20"/>
          <w:szCs w:val="20"/>
        </w:rPr>
        <w:t>situazioni</w:t>
      </w:r>
      <w:r w:rsidRPr="00BA4132">
        <w:rPr>
          <w:rFonts w:ascii="Verdana" w:hAnsi="Verdana"/>
          <w:noProof/>
          <w:color w:val="000000"/>
          <w:spacing w:val="2"/>
          <w:sz w:val="20"/>
          <w:szCs w:val="20"/>
        </w:rPr>
        <w:t> </w:t>
      </w:r>
      <w:r w:rsidRPr="00BA4132">
        <w:rPr>
          <w:rFonts w:ascii="Verdana" w:hAnsi="Verdana"/>
          <w:noProof/>
          <w:color w:val="000000"/>
          <w:spacing w:val="-1"/>
          <w:sz w:val="20"/>
          <w:szCs w:val="20"/>
        </w:rPr>
        <w:t>apprenditive.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 xml:space="preserve">Per la valutazione si farà riferimento agli strumenti individuati in ambito allargato di Istituzione 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  <w:r w:rsidRPr="00BA4132">
        <w:rPr>
          <w:rFonts w:ascii="Verdana" w:hAnsi="Verdana"/>
          <w:sz w:val="20"/>
          <w:szCs w:val="20"/>
        </w:rPr>
        <w:t>Scolastica, contenenti indicatori e/o fasce di indicatori.</w:t>
      </w:r>
    </w:p>
    <w:p w:rsidR="00280346" w:rsidRPr="00BA4132" w:rsidRDefault="00280346" w:rsidP="00280346">
      <w:pPr>
        <w:jc w:val="both"/>
        <w:rPr>
          <w:rFonts w:ascii="Verdana" w:hAnsi="Verdana"/>
          <w:sz w:val="20"/>
          <w:szCs w:val="20"/>
        </w:rPr>
      </w:pPr>
    </w:p>
    <w:p w:rsidR="00280346" w:rsidRPr="00BA4132" w:rsidRDefault="00280346">
      <w:pPr>
        <w:rPr>
          <w:rFonts w:ascii="Verdana" w:hAnsi="Verdana"/>
          <w:sz w:val="20"/>
          <w:szCs w:val="20"/>
        </w:rPr>
      </w:pPr>
    </w:p>
    <w:sectPr w:rsidR="00280346" w:rsidRPr="00BA4132" w:rsidSect="00A80E3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93" w:rsidRDefault="00C31093" w:rsidP="00311F75">
      <w:r>
        <w:separator/>
      </w:r>
    </w:p>
  </w:endnote>
  <w:endnote w:type="continuationSeparator" w:id="0">
    <w:p w:rsidR="00C31093" w:rsidRDefault="00C31093" w:rsidP="00311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3291815"/>
      <w:docPartObj>
        <w:docPartGallery w:val="Page Numbers (Bottom of Page)"/>
        <w:docPartUnique/>
      </w:docPartObj>
    </w:sdtPr>
    <w:sdtContent>
      <w:p w:rsidR="00311F75" w:rsidRDefault="00A80E37">
        <w:pPr>
          <w:pStyle w:val="Pidipagina"/>
          <w:jc w:val="center"/>
        </w:pPr>
        <w:r>
          <w:fldChar w:fldCharType="begin"/>
        </w:r>
        <w:r w:rsidR="00311F75">
          <w:instrText>PAGE   \* MERGEFORMAT</w:instrText>
        </w:r>
        <w:r>
          <w:fldChar w:fldCharType="separate"/>
        </w:r>
        <w:r w:rsidR="00BA4132">
          <w:rPr>
            <w:noProof/>
          </w:rPr>
          <w:t>34</w:t>
        </w:r>
        <w:r>
          <w:fldChar w:fldCharType="end"/>
        </w:r>
      </w:p>
    </w:sdtContent>
  </w:sdt>
  <w:p w:rsidR="00311F75" w:rsidRDefault="00311F75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93" w:rsidRDefault="00C31093" w:rsidP="00311F75">
      <w:r>
        <w:separator/>
      </w:r>
    </w:p>
  </w:footnote>
  <w:footnote w:type="continuationSeparator" w:id="0">
    <w:p w:rsidR="00C31093" w:rsidRDefault="00C31093" w:rsidP="00311F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0"/>
        </w:tabs>
        <w:ind w:left="1364" w:hanging="360"/>
      </w:pPr>
      <w:rPr>
        <w:rFonts w:ascii="Times New Roman" w:hAnsi="Times New Roman"/>
      </w:rPr>
    </w:lvl>
  </w:abstractNum>
  <w:abstractNum w:abstractNumId="1">
    <w:nsid w:val="013749B4"/>
    <w:multiLevelType w:val="hybridMultilevel"/>
    <w:tmpl w:val="7E40CE68"/>
    <w:lvl w:ilvl="0" w:tplc="10088624">
      <w:numFmt w:val="bullet"/>
      <w:lvlText w:val="–"/>
      <w:lvlJc w:val="left"/>
      <w:pPr>
        <w:ind w:left="2353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307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3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9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113" w:hanging="360"/>
      </w:pPr>
      <w:rPr>
        <w:rFonts w:ascii="Wingdings" w:hAnsi="Wingdings" w:hint="default"/>
      </w:rPr>
    </w:lvl>
  </w:abstractNum>
  <w:abstractNum w:abstractNumId="2">
    <w:nsid w:val="060E009F"/>
    <w:multiLevelType w:val="hybridMultilevel"/>
    <w:tmpl w:val="F4D2E5F4"/>
    <w:lvl w:ilvl="0" w:tplc="07AEF59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63302A"/>
    <w:multiLevelType w:val="hybridMultilevel"/>
    <w:tmpl w:val="E264A034"/>
    <w:lvl w:ilvl="0" w:tplc="AB8CA726">
      <w:start w:val="4"/>
      <w:numFmt w:val="bullet"/>
      <w:lvlText w:val="-"/>
      <w:lvlJc w:val="left"/>
      <w:pPr>
        <w:ind w:left="425" w:hanging="360"/>
      </w:pPr>
      <w:rPr>
        <w:rFonts w:ascii="Times New Roman" w:eastAsia="Calibri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4">
    <w:nsid w:val="1042542D"/>
    <w:multiLevelType w:val="hybridMultilevel"/>
    <w:tmpl w:val="FE64E068"/>
    <w:lvl w:ilvl="0" w:tplc="07AEF59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07F26"/>
    <w:multiLevelType w:val="hybridMultilevel"/>
    <w:tmpl w:val="5D32A552"/>
    <w:lvl w:ilvl="0" w:tplc="921603DE"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28381D0D"/>
    <w:multiLevelType w:val="hybridMultilevel"/>
    <w:tmpl w:val="4EC4040C"/>
    <w:lvl w:ilvl="0" w:tplc="921603DE"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>
    <w:nsid w:val="381130EA"/>
    <w:multiLevelType w:val="hybridMultilevel"/>
    <w:tmpl w:val="63423FA4"/>
    <w:lvl w:ilvl="0" w:tplc="10088624">
      <w:numFmt w:val="bullet"/>
      <w:lvlText w:val="–"/>
      <w:lvlJc w:val="left"/>
      <w:pPr>
        <w:ind w:left="1832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92" w:hanging="360"/>
      </w:pPr>
      <w:rPr>
        <w:rFonts w:ascii="Wingdings" w:hAnsi="Wingdings" w:hint="default"/>
      </w:rPr>
    </w:lvl>
  </w:abstractNum>
  <w:abstractNum w:abstractNumId="8">
    <w:nsid w:val="44BB6B21"/>
    <w:multiLevelType w:val="hybridMultilevel"/>
    <w:tmpl w:val="4A96E326"/>
    <w:lvl w:ilvl="0" w:tplc="225EDBAE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B7AAF"/>
    <w:multiLevelType w:val="hybridMultilevel"/>
    <w:tmpl w:val="D304C100"/>
    <w:lvl w:ilvl="0" w:tplc="DA4AC660">
      <w:numFmt w:val="bullet"/>
      <w:lvlText w:val="-"/>
      <w:lvlJc w:val="left"/>
      <w:pPr>
        <w:tabs>
          <w:tab w:val="num" w:pos="1349"/>
        </w:tabs>
        <w:ind w:left="1349" w:hanging="705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2F58FE"/>
    <w:multiLevelType w:val="hybridMultilevel"/>
    <w:tmpl w:val="6ADA8FCA"/>
    <w:lvl w:ilvl="0" w:tplc="712045B8">
      <w:numFmt w:val="bullet"/>
      <w:lvlText w:val="-"/>
      <w:lvlJc w:val="left"/>
      <w:pPr>
        <w:ind w:left="359" w:hanging="360"/>
      </w:pPr>
      <w:rPr>
        <w:rFonts w:ascii="Arial" w:eastAsia="Times New Roman" w:hAnsi="Arial" w:hint="default"/>
      </w:rPr>
    </w:lvl>
    <w:lvl w:ilvl="1" w:tplc="5E601E9E">
      <w:numFmt w:val="bullet"/>
      <w:lvlText w:val="•"/>
      <w:lvlJc w:val="left"/>
      <w:pPr>
        <w:ind w:left="1424" w:hanging="705"/>
      </w:pPr>
      <w:rPr>
        <w:rFonts w:ascii="Times New Roman" w:eastAsia="Times New Roman" w:hAnsi="Times New Roman" w:hint="default"/>
        <w:color w:val="FF0000"/>
      </w:rPr>
    </w:lvl>
    <w:lvl w:ilvl="2" w:tplc="0410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1">
    <w:nsid w:val="50227157"/>
    <w:multiLevelType w:val="hybridMultilevel"/>
    <w:tmpl w:val="AECEC0FC"/>
    <w:lvl w:ilvl="0" w:tplc="DD9A1338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FF5BBD"/>
    <w:multiLevelType w:val="hybridMultilevel"/>
    <w:tmpl w:val="3E70D74A"/>
    <w:lvl w:ilvl="0" w:tplc="10088624">
      <w:numFmt w:val="bullet"/>
      <w:lvlText w:val="–"/>
      <w:lvlJc w:val="left"/>
      <w:pPr>
        <w:ind w:left="172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>
    <w:nsid w:val="5C5C0CA7"/>
    <w:multiLevelType w:val="hybridMultilevel"/>
    <w:tmpl w:val="BDDE8500"/>
    <w:lvl w:ilvl="0" w:tplc="8292B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612A4"/>
    <w:multiLevelType w:val="hybridMultilevel"/>
    <w:tmpl w:val="BB0C364C"/>
    <w:lvl w:ilvl="0" w:tplc="10088624">
      <w:numFmt w:val="bullet"/>
      <w:lvlText w:val="–"/>
      <w:lvlJc w:val="left"/>
      <w:pPr>
        <w:ind w:left="1472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15">
    <w:nsid w:val="62632E6E"/>
    <w:multiLevelType w:val="hybridMultilevel"/>
    <w:tmpl w:val="F7400654"/>
    <w:lvl w:ilvl="0" w:tplc="10088624">
      <w:numFmt w:val="bullet"/>
      <w:lvlText w:val="–"/>
      <w:lvlJc w:val="left"/>
      <w:pPr>
        <w:ind w:left="2429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3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189" w:hanging="360"/>
      </w:pPr>
      <w:rPr>
        <w:rFonts w:ascii="Wingdings" w:hAnsi="Wingdings" w:hint="default"/>
      </w:rPr>
    </w:lvl>
  </w:abstractNum>
  <w:abstractNum w:abstractNumId="16">
    <w:nsid w:val="648053F7"/>
    <w:multiLevelType w:val="hybridMultilevel"/>
    <w:tmpl w:val="D3085DE6"/>
    <w:lvl w:ilvl="0" w:tplc="10088624">
      <w:numFmt w:val="bullet"/>
      <w:lvlText w:val="–"/>
      <w:lvlJc w:val="left"/>
      <w:pPr>
        <w:ind w:left="1832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92" w:hanging="360"/>
      </w:pPr>
      <w:rPr>
        <w:rFonts w:ascii="Wingdings" w:hAnsi="Wingdings" w:hint="default"/>
      </w:rPr>
    </w:lvl>
  </w:abstractNum>
  <w:abstractNum w:abstractNumId="17">
    <w:nsid w:val="6B277DA4"/>
    <w:multiLevelType w:val="hybridMultilevel"/>
    <w:tmpl w:val="A636D708"/>
    <w:lvl w:ilvl="0" w:tplc="07AEF59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624C74"/>
    <w:multiLevelType w:val="hybridMultilevel"/>
    <w:tmpl w:val="A0DA37FE"/>
    <w:lvl w:ilvl="0" w:tplc="10088624">
      <w:numFmt w:val="bullet"/>
      <w:lvlText w:val="–"/>
      <w:lvlJc w:val="left"/>
      <w:pPr>
        <w:ind w:left="172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9">
    <w:nsid w:val="77CF014B"/>
    <w:multiLevelType w:val="hybridMultilevel"/>
    <w:tmpl w:val="867A6E2C"/>
    <w:lvl w:ilvl="0" w:tplc="10088624">
      <w:numFmt w:val="bullet"/>
      <w:lvlText w:val="–"/>
      <w:lvlJc w:val="left"/>
      <w:pPr>
        <w:ind w:left="172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9"/>
  </w:num>
  <w:num w:numId="5">
    <w:abstractNumId w:val="4"/>
  </w:num>
  <w:num w:numId="6">
    <w:abstractNumId w:val="17"/>
  </w:num>
  <w:num w:numId="7">
    <w:abstractNumId w:val="2"/>
  </w:num>
  <w:num w:numId="8">
    <w:abstractNumId w:val="13"/>
  </w:num>
  <w:num w:numId="9">
    <w:abstractNumId w:val="0"/>
  </w:num>
  <w:num w:numId="10">
    <w:abstractNumId w:val="16"/>
  </w:num>
  <w:num w:numId="11">
    <w:abstractNumId w:val="14"/>
  </w:num>
  <w:num w:numId="12">
    <w:abstractNumId w:val="3"/>
  </w:num>
  <w:num w:numId="13">
    <w:abstractNumId w:val="12"/>
  </w:num>
  <w:num w:numId="14">
    <w:abstractNumId w:val="7"/>
  </w:num>
  <w:num w:numId="15">
    <w:abstractNumId w:val="10"/>
  </w:num>
  <w:num w:numId="16">
    <w:abstractNumId w:val="18"/>
  </w:num>
  <w:num w:numId="17">
    <w:abstractNumId w:val="19"/>
  </w:num>
  <w:num w:numId="18">
    <w:abstractNumId w:val="5"/>
  </w:num>
  <w:num w:numId="19">
    <w:abstractNumId w:val="6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8FB"/>
    <w:rsid w:val="00023B14"/>
    <w:rsid w:val="00097D26"/>
    <w:rsid w:val="000B0F07"/>
    <w:rsid w:val="000B2EA2"/>
    <w:rsid w:val="00105955"/>
    <w:rsid w:val="00156AB5"/>
    <w:rsid w:val="00161210"/>
    <w:rsid w:val="00167078"/>
    <w:rsid w:val="001E4222"/>
    <w:rsid w:val="00221CC7"/>
    <w:rsid w:val="00231AD3"/>
    <w:rsid w:val="00245CBD"/>
    <w:rsid w:val="00280346"/>
    <w:rsid w:val="00311F75"/>
    <w:rsid w:val="00325BDE"/>
    <w:rsid w:val="003631C8"/>
    <w:rsid w:val="003949B4"/>
    <w:rsid w:val="00394DD5"/>
    <w:rsid w:val="003A51A7"/>
    <w:rsid w:val="00476B28"/>
    <w:rsid w:val="00524A01"/>
    <w:rsid w:val="005631EA"/>
    <w:rsid w:val="00566855"/>
    <w:rsid w:val="00574B23"/>
    <w:rsid w:val="00650746"/>
    <w:rsid w:val="00866E9E"/>
    <w:rsid w:val="008C341F"/>
    <w:rsid w:val="00980F73"/>
    <w:rsid w:val="00984BAD"/>
    <w:rsid w:val="009E496B"/>
    <w:rsid w:val="00A80E37"/>
    <w:rsid w:val="00B1699B"/>
    <w:rsid w:val="00B31295"/>
    <w:rsid w:val="00B5316A"/>
    <w:rsid w:val="00BA4132"/>
    <w:rsid w:val="00BB1257"/>
    <w:rsid w:val="00C005A3"/>
    <w:rsid w:val="00C31093"/>
    <w:rsid w:val="00DE0086"/>
    <w:rsid w:val="00EC08FB"/>
    <w:rsid w:val="00EC1F58"/>
    <w:rsid w:val="00F0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08F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08F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08F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08FB"/>
    <w:rPr>
      <w:rFonts w:ascii="Tahoma" w:eastAsia="Calibri" w:hAnsi="Tahoma" w:cs="Tahoma"/>
      <w:sz w:val="16"/>
      <w:szCs w:val="16"/>
    </w:rPr>
  </w:style>
  <w:style w:type="paragraph" w:customStyle="1" w:styleId="Indicazioninormale">
    <w:name w:val="Indicazioni normale"/>
    <w:basedOn w:val="Rientrocorpodeltesto"/>
    <w:qFormat/>
    <w:rsid w:val="00EC08FB"/>
    <w:pPr>
      <w:widowControl w:val="0"/>
      <w:spacing w:after="28"/>
      <w:ind w:left="0" w:firstLine="284"/>
      <w:contextualSpacing/>
      <w:jc w:val="both"/>
    </w:pPr>
    <w:rPr>
      <w:rFonts w:ascii="Helvetica" w:eastAsia="Times New Roman" w:hAnsi="Helvetica" w:cs="Helvetica"/>
      <w:bCs/>
      <w:sz w:val="18"/>
      <w:szCs w:val="18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EC08F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EC08FB"/>
    <w:rPr>
      <w:rFonts w:ascii="Calibri" w:eastAsia="Calibri" w:hAnsi="Calibri" w:cs="Times New Roman"/>
    </w:rPr>
  </w:style>
  <w:style w:type="character" w:customStyle="1" w:styleId="Normale1">
    <w:name w:val="Normale1"/>
    <w:rsid w:val="00EC08FB"/>
    <w:rPr>
      <w:rFonts w:ascii="Times New Roman" w:hAnsi="Times New Roman"/>
      <w:sz w:val="22"/>
    </w:rPr>
  </w:style>
  <w:style w:type="paragraph" w:styleId="Intestazione">
    <w:name w:val="header"/>
    <w:basedOn w:val="Normale"/>
    <w:link w:val="IntestazioneCarattere"/>
    <w:uiPriority w:val="99"/>
    <w:unhideWhenUsed/>
    <w:rsid w:val="00311F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1F75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11F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1F7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08F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08F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08F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08FB"/>
    <w:rPr>
      <w:rFonts w:ascii="Tahoma" w:eastAsia="Calibri" w:hAnsi="Tahoma" w:cs="Tahoma"/>
      <w:sz w:val="16"/>
      <w:szCs w:val="16"/>
    </w:rPr>
  </w:style>
  <w:style w:type="paragraph" w:customStyle="1" w:styleId="Indicazioninormale">
    <w:name w:val="Indicazioni normale"/>
    <w:basedOn w:val="Rientrocorpodeltesto"/>
    <w:qFormat/>
    <w:rsid w:val="00EC08FB"/>
    <w:pPr>
      <w:widowControl w:val="0"/>
      <w:spacing w:after="28"/>
      <w:ind w:left="0" w:firstLine="284"/>
      <w:contextualSpacing/>
      <w:jc w:val="both"/>
    </w:pPr>
    <w:rPr>
      <w:rFonts w:ascii="Helvetica" w:eastAsia="Times New Roman" w:hAnsi="Helvetica" w:cs="Helvetica"/>
      <w:bCs/>
      <w:sz w:val="18"/>
      <w:szCs w:val="18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EC08F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EC08FB"/>
    <w:rPr>
      <w:rFonts w:ascii="Calibri" w:eastAsia="Calibri" w:hAnsi="Calibri" w:cs="Times New Roman"/>
    </w:rPr>
  </w:style>
  <w:style w:type="character" w:customStyle="1" w:styleId="Normale1">
    <w:name w:val="Normale1"/>
    <w:rsid w:val="00EC08FB"/>
    <w:rPr>
      <w:rFonts w:ascii="Times New Roman" w:hAnsi="Times New Roman"/>
      <w:sz w:val="22"/>
    </w:rPr>
  </w:style>
  <w:style w:type="paragraph" w:styleId="Intestazione">
    <w:name w:val="header"/>
    <w:basedOn w:val="Normale"/>
    <w:link w:val="IntestazioneCarattere"/>
    <w:uiPriority w:val="99"/>
    <w:unhideWhenUsed/>
    <w:rsid w:val="00311F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1F75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11F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1F7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35</Pages>
  <Words>9633</Words>
  <Characters>54910</Characters>
  <Application>Microsoft Office Word</Application>
  <DocSecurity>0</DocSecurity>
  <Lines>457</Lines>
  <Paragraphs>128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38</cp:revision>
  <dcterms:created xsi:type="dcterms:W3CDTF">2014-11-21T18:43:00Z</dcterms:created>
  <dcterms:modified xsi:type="dcterms:W3CDTF">2014-12-27T17:55:00Z</dcterms:modified>
</cp:coreProperties>
</file>