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CD7" w:rsidRDefault="00E02CD7" w:rsidP="002E318E">
      <w:pPr>
        <w:widowControl w:val="0"/>
        <w:suppressAutoHyphens/>
        <w:spacing w:after="0" w:line="240" w:lineRule="auto"/>
        <w:rPr>
          <w:rFonts w:ascii="Times New Roman" w:eastAsia="Arial Unicode MS" w:hAnsi="Times New Roman" w:cs="Times New Roman"/>
          <w:i/>
          <w:kern w:val="2"/>
          <w:sz w:val="20"/>
          <w:szCs w:val="24"/>
        </w:rPr>
      </w:pPr>
      <w:r w:rsidRPr="00CA0D1C">
        <w:rPr>
          <w:rFonts w:ascii="Times New Roman" w:eastAsia="Arial Unicode MS" w:hAnsi="Times New Roman" w:cs="Times New Roman"/>
          <w:i/>
          <w:noProof/>
          <w:kern w:val="2"/>
          <w:sz w:val="20"/>
          <w:szCs w:val="24"/>
        </w:rPr>
        <w:drawing>
          <wp:anchor distT="0" distB="0" distL="114300" distR="114300" simplePos="0" relativeHeight="251660288" behindDoc="0" locked="0" layoutInCell="1" allowOverlap="1">
            <wp:simplePos x="0" y="0"/>
            <wp:positionH relativeFrom="column">
              <wp:posOffset>5451475</wp:posOffset>
            </wp:positionH>
            <wp:positionV relativeFrom="paragraph">
              <wp:posOffset>-193040</wp:posOffset>
            </wp:positionV>
            <wp:extent cx="409575" cy="581025"/>
            <wp:effectExtent l="0" t="0" r="0" b="0"/>
            <wp:wrapNone/>
            <wp:docPr id="1" name="Immagine 5" descr="https://encrypted-tbn2.gstatic.com/images?q=tbn:ANd9GcR676hr9Qfj0uq5fqriW_vFaWFRWutN9vAXS6tp8HozBJJNLb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R676hr9Qfj0uq5fqriW_vFaWFRWutN9vAXS6tp8HozBJJNLbVy"/>
                    <pic:cNvPicPr>
                      <a:picLocks noChangeAspect="1" noChangeArrowheads="1"/>
                    </pic:cNvPicPr>
                  </pic:nvPicPr>
                  <pic:blipFill>
                    <a:blip r:embed="rId4" cstate="print"/>
                    <a:srcRect/>
                    <a:stretch>
                      <a:fillRect/>
                    </a:stretch>
                  </pic:blipFill>
                  <pic:spPr bwMode="auto">
                    <a:xfrm>
                      <a:off x="0" y="0"/>
                      <a:ext cx="409575" cy="581025"/>
                    </a:xfrm>
                    <a:prstGeom prst="rect">
                      <a:avLst/>
                    </a:prstGeom>
                    <a:noFill/>
                    <a:ln w="9525">
                      <a:noFill/>
                      <a:miter lim="800000"/>
                      <a:headEnd/>
                      <a:tailEnd/>
                    </a:ln>
                  </pic:spPr>
                </pic:pic>
              </a:graphicData>
            </a:graphic>
          </wp:anchor>
        </w:drawing>
      </w:r>
      <w:r w:rsidRPr="00CA0D1C">
        <w:rPr>
          <w:rFonts w:ascii="Times New Roman" w:eastAsia="Arial Unicode MS" w:hAnsi="Times New Roman" w:cs="Times New Roman"/>
          <w:i/>
          <w:noProof/>
          <w:kern w:val="2"/>
          <w:sz w:val="20"/>
          <w:szCs w:val="24"/>
        </w:rPr>
        <w:drawing>
          <wp:anchor distT="0" distB="0" distL="114300" distR="114300" simplePos="0" relativeHeight="251655680" behindDoc="0" locked="0" layoutInCell="1" allowOverlap="1">
            <wp:simplePos x="0" y="0"/>
            <wp:positionH relativeFrom="column">
              <wp:posOffset>591185</wp:posOffset>
            </wp:positionH>
            <wp:positionV relativeFrom="paragraph">
              <wp:posOffset>-118110</wp:posOffset>
            </wp:positionV>
            <wp:extent cx="441325" cy="374015"/>
            <wp:effectExtent l="38100" t="38100" r="15875" b="26035"/>
            <wp:wrapNone/>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41325" cy="374015"/>
                    </a:xfrm>
                    <a:prstGeom prst="rect">
                      <a:avLst/>
                    </a:prstGeom>
                    <a:noFill/>
                    <a:ln w="38100" cmpd="dbl">
                      <a:solidFill>
                        <a:srgbClr val="000080"/>
                      </a:solidFill>
                      <a:miter lim="800000"/>
                      <a:headEnd/>
                      <a:tailEnd/>
                    </a:ln>
                  </pic:spPr>
                </pic:pic>
              </a:graphicData>
            </a:graphic>
          </wp:anchor>
        </w:drawing>
      </w:r>
      <w:r>
        <w:rPr>
          <w:b/>
          <w:i/>
          <w:noProof/>
          <w:sz w:val="36"/>
          <w:szCs w:val="36"/>
        </w:rPr>
        <w:drawing>
          <wp:anchor distT="0" distB="0" distL="114935" distR="114935" simplePos="0" relativeHeight="251661824" behindDoc="0" locked="0" layoutInCell="1" allowOverlap="1">
            <wp:simplePos x="0" y="0"/>
            <wp:positionH relativeFrom="page">
              <wp:posOffset>3657619</wp:posOffset>
            </wp:positionH>
            <wp:positionV relativeFrom="page">
              <wp:posOffset>429260</wp:posOffset>
            </wp:positionV>
            <wp:extent cx="597535" cy="594995"/>
            <wp:effectExtent l="0" t="0" r="0" b="0"/>
            <wp:wrapNone/>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7535" cy="594995"/>
                    </a:xfrm>
                    <a:prstGeom prst="rect">
                      <a:avLst/>
                    </a:prstGeom>
                    <a:blipFill dpi="0" rotWithShape="0">
                      <a:blip/>
                      <a:srcRect/>
                      <a:stretch>
                        <a:fillRect/>
                      </a:stretch>
                    </a:blipFill>
                    <a:ln w="9525">
                      <a:noFill/>
                      <a:miter lim="800000"/>
                      <a:headEnd/>
                      <a:tailEnd/>
                    </a:ln>
                  </pic:spPr>
                </pic:pic>
              </a:graphicData>
            </a:graphic>
          </wp:anchor>
        </w:drawing>
      </w:r>
      <w:r w:rsidR="002E318E">
        <w:rPr>
          <w:rFonts w:ascii="Times New Roman" w:eastAsia="Arial Unicode MS" w:hAnsi="Times New Roman" w:cs="Times New Roman"/>
          <w:i/>
          <w:kern w:val="2"/>
          <w:sz w:val="20"/>
          <w:szCs w:val="24"/>
        </w:rPr>
        <w:t xml:space="preserve">          </w:t>
      </w:r>
    </w:p>
    <w:p w:rsidR="00E02CD7" w:rsidRDefault="00E02CD7" w:rsidP="002E318E">
      <w:pPr>
        <w:widowControl w:val="0"/>
        <w:suppressAutoHyphens/>
        <w:spacing w:after="0" w:line="240" w:lineRule="auto"/>
        <w:rPr>
          <w:rFonts w:ascii="Times New Roman" w:eastAsia="Arial Unicode MS" w:hAnsi="Times New Roman" w:cs="Times New Roman"/>
          <w:i/>
          <w:kern w:val="2"/>
          <w:sz w:val="20"/>
          <w:szCs w:val="24"/>
        </w:rPr>
      </w:pPr>
    </w:p>
    <w:p w:rsidR="00E02CD7" w:rsidRDefault="002E318E" w:rsidP="002E318E">
      <w:pPr>
        <w:widowControl w:val="0"/>
        <w:suppressAutoHyphens/>
        <w:spacing w:after="0" w:line="240" w:lineRule="auto"/>
        <w:rPr>
          <w:rFonts w:ascii="Times New Roman" w:eastAsia="Arial Unicode MS" w:hAnsi="Times New Roman" w:cs="Times New Roman"/>
          <w:i/>
          <w:kern w:val="2"/>
          <w:sz w:val="20"/>
          <w:szCs w:val="24"/>
        </w:rPr>
      </w:pPr>
      <w:r>
        <w:rPr>
          <w:rFonts w:ascii="Times New Roman" w:eastAsia="Arial Unicode MS" w:hAnsi="Times New Roman" w:cs="Times New Roman"/>
          <w:i/>
          <w:kern w:val="2"/>
          <w:sz w:val="20"/>
          <w:szCs w:val="24"/>
        </w:rPr>
        <w:t xml:space="preserve">                         </w:t>
      </w:r>
    </w:p>
    <w:p w:rsidR="002E318E" w:rsidRPr="00CA0D1C" w:rsidRDefault="00E02CD7" w:rsidP="002E318E">
      <w:pPr>
        <w:widowControl w:val="0"/>
        <w:suppressAutoHyphens/>
        <w:spacing w:after="0" w:line="240" w:lineRule="auto"/>
        <w:rPr>
          <w:rFonts w:ascii="Times New Roman" w:eastAsia="Arial Unicode MS" w:hAnsi="Times New Roman" w:cs="Times New Roman"/>
          <w:i/>
          <w:kern w:val="2"/>
          <w:sz w:val="20"/>
          <w:szCs w:val="20"/>
        </w:rPr>
      </w:pPr>
      <w:r>
        <w:rPr>
          <w:rFonts w:ascii="Times New Roman" w:eastAsia="Arial Unicode MS" w:hAnsi="Times New Roman" w:cs="Times New Roman"/>
          <w:i/>
          <w:kern w:val="2"/>
          <w:sz w:val="20"/>
          <w:szCs w:val="24"/>
        </w:rPr>
        <w:t xml:space="preserve">                         </w:t>
      </w:r>
      <w:r w:rsidR="002E318E">
        <w:rPr>
          <w:rFonts w:ascii="Times New Roman" w:eastAsia="Arial Unicode MS" w:hAnsi="Times New Roman" w:cs="Times New Roman"/>
          <w:i/>
          <w:kern w:val="2"/>
          <w:sz w:val="20"/>
          <w:szCs w:val="24"/>
        </w:rPr>
        <w:t xml:space="preserve">   </w:t>
      </w:r>
      <w:r w:rsidR="00580CF3" w:rsidRPr="00580CF3">
        <w:rPr>
          <w:rFonts w:ascii="Times New Roman" w:eastAsia="Arial Unicode MS" w:hAnsi="Times New Roman" w:cs="Times New Roman"/>
          <w:i/>
          <w:kern w:val="2"/>
          <w:sz w:val="20"/>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19.5pt;height:25.5pt" fillcolor="navy" stroked="f">
            <v:shadow color="#868686"/>
            <v:textpath style="font-family:&quot;Arial Black&quot;;v-text-kern:t" trim="t" fitpath="t" string="ISTITUTO COMPRENSIVO &quot;G. PAGOTO&quot;"/>
          </v:shape>
        </w:pict>
      </w:r>
    </w:p>
    <w:p w:rsidR="002E318E" w:rsidRPr="00CA0D1C" w:rsidRDefault="002E318E" w:rsidP="002E318E">
      <w:pPr>
        <w:widowControl w:val="0"/>
        <w:suppressAutoHyphens/>
        <w:spacing w:after="0" w:line="240" w:lineRule="auto"/>
        <w:ind w:left="420"/>
        <w:jc w:val="center"/>
        <w:rPr>
          <w:rFonts w:ascii="Times New Roman" w:eastAsia="Arial Unicode MS" w:hAnsi="Times New Roman" w:cs="Times New Roman"/>
          <w:b/>
          <w:kern w:val="2"/>
          <w:sz w:val="16"/>
          <w:szCs w:val="16"/>
        </w:rPr>
      </w:pPr>
      <w:r w:rsidRPr="00CA0D1C">
        <w:rPr>
          <w:rFonts w:ascii="Times New Roman" w:eastAsia="Arial Unicode MS" w:hAnsi="Times New Roman" w:cs="Times New Roman"/>
          <w:b/>
          <w:kern w:val="2"/>
          <w:sz w:val="16"/>
          <w:szCs w:val="16"/>
        </w:rPr>
        <w:t>SCUOLA DELL’INFANZIA – PRIMARIA – SEC</w:t>
      </w:r>
      <w:r w:rsidR="00E84CC3">
        <w:rPr>
          <w:rFonts w:ascii="Times New Roman" w:eastAsia="Arial Unicode MS" w:hAnsi="Times New Roman" w:cs="Times New Roman"/>
          <w:b/>
          <w:kern w:val="2"/>
          <w:sz w:val="16"/>
          <w:szCs w:val="16"/>
        </w:rPr>
        <w:t xml:space="preserve">ONDARIA DI  I GRADO </w:t>
      </w:r>
    </w:p>
    <w:p w:rsidR="002E318E" w:rsidRPr="00CA0D1C" w:rsidRDefault="002E318E" w:rsidP="002E318E">
      <w:pPr>
        <w:widowControl w:val="0"/>
        <w:tabs>
          <w:tab w:val="left" w:pos="4320"/>
        </w:tabs>
        <w:suppressAutoHyphens/>
        <w:spacing w:after="0" w:line="240" w:lineRule="auto"/>
        <w:jc w:val="center"/>
        <w:rPr>
          <w:rFonts w:ascii="Times New Roman" w:eastAsia="Arial Unicode MS" w:hAnsi="Times New Roman" w:cs="Times New Roman"/>
          <w:i/>
          <w:kern w:val="2"/>
          <w:sz w:val="16"/>
          <w:szCs w:val="16"/>
        </w:rPr>
      </w:pPr>
      <w:r w:rsidRPr="00CA0D1C">
        <w:rPr>
          <w:rFonts w:ascii="Times New Roman" w:eastAsia="Arial Unicode MS" w:hAnsi="Times New Roman" w:cs="Times New Roman"/>
          <w:i/>
          <w:kern w:val="2"/>
          <w:sz w:val="16"/>
          <w:szCs w:val="16"/>
        </w:rPr>
        <w:t>Via Tivoli, 37 – 91016 Casa Santa – Erice (TP)     Codice Fiscale 80008220818    Tel. 0923.551599  fax 0923.551218</w:t>
      </w:r>
    </w:p>
    <w:p w:rsidR="002E318E" w:rsidRDefault="002E318E" w:rsidP="002E318E">
      <w:pPr>
        <w:widowControl w:val="0"/>
        <w:suppressAutoHyphens/>
        <w:spacing w:after="0" w:line="240" w:lineRule="auto"/>
        <w:jc w:val="center"/>
        <w:rPr>
          <w:rFonts w:ascii="Times New Roman" w:eastAsia="Arial Unicode MS" w:hAnsi="Times New Roman" w:cs="Times New Roman"/>
          <w:i/>
          <w:color w:val="0000FF"/>
          <w:kern w:val="2"/>
          <w:sz w:val="16"/>
          <w:szCs w:val="16"/>
          <w:u w:val="single"/>
        </w:rPr>
      </w:pPr>
      <w:r w:rsidRPr="00CA0D1C">
        <w:rPr>
          <w:rFonts w:ascii="Times New Roman" w:eastAsia="Arial Unicode MS" w:hAnsi="Times New Roman" w:cs="Times New Roman"/>
          <w:i/>
          <w:kern w:val="2"/>
          <w:sz w:val="16"/>
          <w:szCs w:val="16"/>
        </w:rPr>
        <w:t xml:space="preserve">Sito </w:t>
      </w:r>
      <w:hyperlink r:id="rId7" w:history="1">
        <w:r w:rsidR="00A06F09" w:rsidRPr="00C2147B">
          <w:rPr>
            <w:rStyle w:val="Collegamentoipertestuale"/>
            <w:rFonts w:ascii="Times New Roman" w:eastAsia="Arial Unicode MS" w:hAnsi="Times New Roman" w:cs="Times New Roman"/>
            <w:i/>
            <w:kern w:val="2"/>
            <w:sz w:val="16"/>
            <w:szCs w:val="16"/>
          </w:rPr>
          <w:t>www.icgpagoto.gov.it</w:t>
        </w:r>
      </w:hyperlink>
      <w:r w:rsidRPr="00CA0D1C">
        <w:rPr>
          <w:rFonts w:ascii="Times New Roman" w:eastAsia="Arial Unicode MS" w:hAnsi="Times New Roman" w:cs="Times New Roman"/>
          <w:i/>
          <w:kern w:val="2"/>
          <w:sz w:val="16"/>
          <w:szCs w:val="16"/>
        </w:rPr>
        <w:t xml:space="preserve">    e-mail </w:t>
      </w:r>
      <w:hyperlink r:id="rId8" w:history="1">
        <w:r w:rsidRPr="00CA0D1C">
          <w:rPr>
            <w:rFonts w:ascii="Times New Roman" w:eastAsia="Arial Unicode MS" w:hAnsi="Times New Roman" w:cs="Times New Roman"/>
            <w:i/>
            <w:color w:val="0000FF"/>
            <w:kern w:val="2"/>
            <w:sz w:val="16"/>
            <w:szCs w:val="16"/>
            <w:u w:val="single"/>
          </w:rPr>
          <w:t>Tpic835008@istruzione.it</w:t>
        </w:r>
      </w:hyperlink>
      <w:r w:rsidRPr="00CA0D1C">
        <w:rPr>
          <w:rFonts w:ascii="Times New Roman" w:eastAsia="Arial Unicode MS" w:hAnsi="Times New Roman" w:cs="Times New Roman"/>
          <w:i/>
          <w:color w:val="0000FF"/>
          <w:kern w:val="2"/>
          <w:sz w:val="16"/>
          <w:szCs w:val="16"/>
        </w:rPr>
        <w:t xml:space="preserve">    </w:t>
      </w:r>
      <w:r w:rsidRPr="00CA0D1C">
        <w:rPr>
          <w:rFonts w:ascii="Times New Roman" w:eastAsia="Arial Unicode MS" w:hAnsi="Times New Roman" w:cs="Times New Roman"/>
          <w:i/>
          <w:color w:val="0000FF"/>
          <w:kern w:val="2"/>
          <w:sz w:val="16"/>
          <w:szCs w:val="16"/>
          <w:u w:val="single"/>
        </w:rPr>
        <w:t xml:space="preserve">PEC </w:t>
      </w:r>
      <w:hyperlink r:id="rId9" w:history="1">
        <w:r w:rsidRPr="004E14E2">
          <w:rPr>
            <w:rStyle w:val="Collegamentoipertestuale"/>
            <w:rFonts w:ascii="Times New Roman" w:eastAsia="Arial Unicode MS" w:hAnsi="Times New Roman" w:cs="Times New Roman"/>
            <w:i/>
            <w:kern w:val="2"/>
            <w:sz w:val="16"/>
            <w:szCs w:val="16"/>
          </w:rPr>
          <w:t>tpic835008@pec.istruzione.it</w:t>
        </w:r>
      </w:hyperlink>
    </w:p>
    <w:p w:rsidR="00DD16A4" w:rsidRDefault="00DD16A4"/>
    <w:p w:rsidR="00E84CC3" w:rsidRDefault="00E84CC3">
      <w:r>
        <w:tab/>
      </w:r>
      <w:r>
        <w:tab/>
      </w:r>
      <w:r>
        <w:tab/>
      </w:r>
      <w:r>
        <w:tab/>
      </w:r>
      <w:r>
        <w:tab/>
      </w:r>
      <w:r>
        <w:tab/>
      </w:r>
      <w:r>
        <w:tab/>
      </w:r>
      <w:r>
        <w:tab/>
      </w:r>
      <w:r>
        <w:tab/>
      </w:r>
    </w:p>
    <w:p w:rsidR="0067445E" w:rsidRPr="003C3D12" w:rsidRDefault="00DA095C" w:rsidP="0067445E">
      <w:pPr>
        <w:spacing w:line="240" w:lineRule="auto"/>
        <w:rPr>
          <w:rFonts w:ascii="Arial Narrow" w:hAnsi="Arial Narrow"/>
          <w:b/>
        </w:rPr>
      </w:pPr>
      <w:r w:rsidRPr="003C3D12">
        <w:rPr>
          <w:rFonts w:ascii="Arial Narrow" w:hAnsi="Arial Narrow"/>
          <w:b/>
        </w:rPr>
        <w:t xml:space="preserve"> </w:t>
      </w:r>
      <w:r w:rsidR="003C3D12" w:rsidRPr="003C3D12">
        <w:rPr>
          <w:rFonts w:ascii="Arial Narrow" w:hAnsi="Arial Narrow"/>
          <w:b/>
        </w:rPr>
        <w:t>Circolare n. 259</w:t>
      </w:r>
      <w:r w:rsidRPr="003C3D12">
        <w:rPr>
          <w:rFonts w:ascii="Arial Narrow" w:hAnsi="Arial Narrow"/>
          <w:b/>
        </w:rPr>
        <w:t xml:space="preserve">        </w:t>
      </w:r>
      <w:r w:rsidR="0067445E" w:rsidRPr="003C3D12">
        <w:rPr>
          <w:rFonts w:ascii="Arial Narrow" w:hAnsi="Arial Narrow"/>
          <w:b/>
        </w:rPr>
        <w:t xml:space="preserve">                  </w:t>
      </w:r>
      <w:r w:rsidR="008E4E00" w:rsidRPr="003C3D12">
        <w:rPr>
          <w:rFonts w:ascii="Arial Narrow" w:hAnsi="Arial Narrow"/>
          <w:b/>
        </w:rPr>
        <w:t xml:space="preserve">     </w:t>
      </w:r>
      <w:r w:rsidR="0067445E" w:rsidRPr="003C3D12">
        <w:rPr>
          <w:rFonts w:ascii="Arial Narrow" w:hAnsi="Arial Narrow"/>
          <w:b/>
        </w:rPr>
        <w:t xml:space="preserve">Erice,  </w:t>
      </w:r>
      <w:r w:rsidR="00085C8B" w:rsidRPr="003C3D12">
        <w:rPr>
          <w:rFonts w:ascii="Arial Narrow" w:hAnsi="Arial Narrow"/>
          <w:b/>
        </w:rPr>
        <w:t xml:space="preserve"> </w:t>
      </w:r>
      <w:r w:rsidR="003C3D12">
        <w:rPr>
          <w:rFonts w:ascii="Arial Narrow" w:hAnsi="Arial Narrow"/>
          <w:b/>
        </w:rPr>
        <w:t>2</w:t>
      </w:r>
      <w:r w:rsidR="002A4428">
        <w:rPr>
          <w:rFonts w:ascii="Arial Narrow" w:hAnsi="Arial Narrow"/>
          <w:b/>
        </w:rPr>
        <w:t>5</w:t>
      </w:r>
      <w:r w:rsidR="0067445E" w:rsidRPr="003C3D12">
        <w:rPr>
          <w:rFonts w:ascii="Arial Narrow" w:hAnsi="Arial Narrow"/>
          <w:b/>
        </w:rPr>
        <w:t>/05</w:t>
      </w:r>
      <w:r w:rsidR="008E4E00" w:rsidRPr="003C3D12">
        <w:rPr>
          <w:rFonts w:ascii="Arial Narrow" w:hAnsi="Arial Narrow"/>
          <w:b/>
        </w:rPr>
        <w:t xml:space="preserve">/2016          </w:t>
      </w:r>
      <w:r w:rsidR="003C3D12">
        <w:rPr>
          <w:rFonts w:ascii="Arial Narrow" w:hAnsi="Arial Narrow"/>
          <w:b/>
        </w:rPr>
        <w:t xml:space="preserve">                      </w:t>
      </w:r>
      <w:r w:rsidR="008E4E00" w:rsidRPr="003C3D12">
        <w:rPr>
          <w:rFonts w:ascii="Arial Narrow" w:hAnsi="Arial Narrow"/>
          <w:b/>
        </w:rPr>
        <w:t xml:space="preserve"> </w:t>
      </w:r>
      <w:r w:rsidR="0067445E" w:rsidRPr="003C3D12">
        <w:rPr>
          <w:rFonts w:ascii="Arial Narrow" w:hAnsi="Arial Narrow"/>
          <w:b/>
        </w:rPr>
        <w:t xml:space="preserve"> Ai DOCENTI</w:t>
      </w:r>
    </w:p>
    <w:p w:rsidR="0067445E" w:rsidRPr="003C3D12" w:rsidRDefault="0067445E" w:rsidP="0067445E">
      <w:pPr>
        <w:spacing w:line="240" w:lineRule="auto"/>
        <w:rPr>
          <w:rFonts w:ascii="Arial Narrow" w:hAnsi="Arial Narrow"/>
          <w:b/>
        </w:rPr>
      </w:pPr>
      <w:r w:rsidRPr="003C3D12">
        <w:rPr>
          <w:rFonts w:ascii="Arial Narrow" w:hAnsi="Arial Narrow"/>
          <w:b/>
        </w:rPr>
        <w:t xml:space="preserve">                                                                                                                            Alle FAMIGLIE degli alunni</w:t>
      </w:r>
    </w:p>
    <w:p w:rsidR="0067445E" w:rsidRPr="003C3D12" w:rsidRDefault="0067445E" w:rsidP="00DA095C">
      <w:pPr>
        <w:jc w:val="both"/>
        <w:rPr>
          <w:rFonts w:ascii="Arial Narrow" w:hAnsi="Arial Narrow"/>
          <w:b/>
        </w:rPr>
      </w:pPr>
      <w:r w:rsidRPr="003C3D12">
        <w:rPr>
          <w:rFonts w:ascii="Arial Narrow" w:hAnsi="Arial Narrow"/>
          <w:b/>
        </w:rPr>
        <w:t xml:space="preserve">                                                                                                                            Agli ALUNNI (a diario)</w:t>
      </w:r>
    </w:p>
    <w:p w:rsidR="0067445E" w:rsidRPr="003C3D12" w:rsidRDefault="0067445E" w:rsidP="00DA095C">
      <w:pPr>
        <w:jc w:val="both"/>
        <w:rPr>
          <w:rFonts w:ascii="Arial Narrow" w:hAnsi="Arial Narrow"/>
          <w:b/>
        </w:rPr>
      </w:pPr>
      <w:r w:rsidRPr="003C3D12">
        <w:rPr>
          <w:rFonts w:ascii="Arial Narrow" w:hAnsi="Arial Narrow"/>
          <w:b/>
        </w:rPr>
        <w:t xml:space="preserve">                                                                                                                            SUL SITO</w:t>
      </w:r>
    </w:p>
    <w:p w:rsidR="0067445E" w:rsidRPr="003C3D12" w:rsidRDefault="0067445E" w:rsidP="00DA095C">
      <w:pPr>
        <w:jc w:val="both"/>
        <w:rPr>
          <w:rFonts w:ascii="Arial Narrow" w:hAnsi="Arial Narrow"/>
          <w:b/>
        </w:rPr>
      </w:pPr>
    </w:p>
    <w:p w:rsidR="00DA095C" w:rsidRPr="003C3D12" w:rsidRDefault="00DA095C" w:rsidP="00DA095C">
      <w:pPr>
        <w:jc w:val="both"/>
        <w:rPr>
          <w:rFonts w:ascii="Arial Narrow" w:hAnsi="Arial Narrow"/>
          <w:b/>
        </w:rPr>
      </w:pPr>
    </w:p>
    <w:p w:rsidR="00774D12" w:rsidRDefault="00774D12" w:rsidP="003C3D12">
      <w:pPr>
        <w:spacing w:after="0" w:line="360" w:lineRule="auto"/>
        <w:jc w:val="both"/>
        <w:rPr>
          <w:rFonts w:ascii="Arial Narrow" w:hAnsi="Arial Narrow"/>
        </w:rPr>
      </w:pPr>
      <w:r w:rsidRPr="003C3D12">
        <w:rPr>
          <w:rFonts w:ascii="Arial Narrow" w:hAnsi="Arial Narrow"/>
        </w:rPr>
        <w:t xml:space="preserve">OGGETTO: </w:t>
      </w:r>
      <w:r w:rsidR="008E4E00" w:rsidRPr="003C3D12">
        <w:rPr>
          <w:rFonts w:ascii="Arial Narrow" w:hAnsi="Arial Narrow"/>
        </w:rPr>
        <w:t xml:space="preserve"> </w:t>
      </w:r>
      <w:r w:rsidR="00951DB5" w:rsidRPr="003C3D12">
        <w:rPr>
          <w:rFonts w:ascii="Arial Narrow" w:hAnsi="Arial Narrow"/>
        </w:rPr>
        <w:t xml:space="preserve">comunicazione </w:t>
      </w:r>
      <w:r w:rsidR="008E4E00" w:rsidRPr="003C3D12">
        <w:rPr>
          <w:rFonts w:ascii="Arial Narrow" w:hAnsi="Arial Narrow"/>
        </w:rPr>
        <w:t>“Iniziativa, Gara podistica per la solidarietà- 12 Giugno 2016 – per le vie del quartiere San Paolo</w:t>
      </w:r>
      <w:r w:rsidR="00951DB5" w:rsidRPr="003C3D12">
        <w:rPr>
          <w:rFonts w:ascii="Arial Narrow" w:hAnsi="Arial Narrow"/>
        </w:rPr>
        <w:t>”</w:t>
      </w:r>
      <w:bookmarkStart w:id="0" w:name="_GoBack"/>
      <w:bookmarkEnd w:id="0"/>
      <w:r w:rsidR="008E4E00" w:rsidRPr="003C3D12">
        <w:rPr>
          <w:rFonts w:ascii="Arial Narrow" w:hAnsi="Arial Narrow"/>
        </w:rPr>
        <w:t>.</w:t>
      </w:r>
    </w:p>
    <w:p w:rsidR="003C3D12" w:rsidRPr="003C3D12" w:rsidRDefault="003C3D12" w:rsidP="003C3D12">
      <w:pPr>
        <w:spacing w:after="0" w:line="360" w:lineRule="auto"/>
        <w:jc w:val="both"/>
        <w:rPr>
          <w:rFonts w:ascii="Arial Narrow" w:hAnsi="Arial Narrow"/>
        </w:rPr>
      </w:pPr>
    </w:p>
    <w:p w:rsidR="001011BB" w:rsidRDefault="008E4E00" w:rsidP="003C3D12">
      <w:pPr>
        <w:spacing w:after="0" w:line="360" w:lineRule="auto"/>
        <w:jc w:val="both"/>
        <w:rPr>
          <w:rFonts w:ascii="Arial Narrow" w:hAnsi="Arial Narrow"/>
        </w:rPr>
      </w:pPr>
      <w:r w:rsidRPr="003C3D12">
        <w:rPr>
          <w:rFonts w:ascii="Arial Narrow" w:hAnsi="Arial Narrow"/>
        </w:rPr>
        <w:t>In occasione dei festeggiamenti parrocchiali in onore di San Paolo Apostolo, che si svolgeranno dal 12 al 29 Giugno c.a., il Consiglio Pastorale Parrocchiale ha proposto la realizzazione di una Gara Podistica per la Solidarietà, per le vie del quartiere San Paolo.</w:t>
      </w:r>
      <w:r w:rsidR="001011BB" w:rsidRPr="003C3D12">
        <w:rPr>
          <w:rFonts w:ascii="Arial Narrow" w:hAnsi="Arial Narrow"/>
        </w:rPr>
        <w:t xml:space="preserve"> Come in ogni gara saranno premiati i primi tre classificati di tutte le categorie sia maschili che femminili, inoltre tutti i fanciulli riceveranno in premio la medaglia di partecipazione, una maglietta e un succo di frutta.</w:t>
      </w:r>
      <w:r w:rsidRPr="003C3D12">
        <w:rPr>
          <w:rFonts w:ascii="Arial Narrow" w:hAnsi="Arial Narrow"/>
        </w:rPr>
        <w:t xml:space="preserve"> I fanciulli e i ragazzi che parteciperanno possono iscriversi gratuitamente</w:t>
      </w:r>
      <w:r w:rsidR="001011BB" w:rsidRPr="003C3D12">
        <w:rPr>
          <w:rFonts w:ascii="Arial Narrow" w:hAnsi="Arial Narrow"/>
        </w:rPr>
        <w:t xml:space="preserve">, con la sola preghiera di portare in dono una busta con alcuni alimenti (latte, conserve, pasta ecc..) che verrà devoluta alle famiglie bisognose del quartiere nella distribuzione alimentare programmata dalla Caritas Parrocchiale nella data del 20 Giugno p.v. </w:t>
      </w:r>
    </w:p>
    <w:p w:rsidR="002A4428" w:rsidRPr="003C3D12" w:rsidRDefault="002A4428" w:rsidP="003C3D12">
      <w:pPr>
        <w:spacing w:after="0" w:line="360" w:lineRule="auto"/>
        <w:jc w:val="both"/>
        <w:rPr>
          <w:rFonts w:ascii="Arial Narrow" w:hAnsi="Arial Narrow"/>
        </w:rPr>
      </w:pPr>
      <w:r>
        <w:rPr>
          <w:rFonts w:ascii="Arial Narrow" w:hAnsi="Arial Narrow"/>
        </w:rPr>
        <w:t>Si allega il programma-regolamento.</w:t>
      </w:r>
    </w:p>
    <w:p w:rsidR="001011BB" w:rsidRPr="003C3D12" w:rsidRDefault="001011BB" w:rsidP="003C3D12">
      <w:pPr>
        <w:spacing w:after="0" w:line="360" w:lineRule="auto"/>
        <w:jc w:val="both"/>
        <w:rPr>
          <w:rFonts w:ascii="Arial Narrow" w:hAnsi="Arial Narrow"/>
        </w:rPr>
      </w:pPr>
      <w:r w:rsidRPr="003C3D12">
        <w:rPr>
          <w:rFonts w:ascii="Arial Narrow" w:hAnsi="Arial Narrow"/>
        </w:rPr>
        <w:t>Si chiede la collaborazione di tutti</w:t>
      </w:r>
      <w:r w:rsidR="00D54077" w:rsidRPr="003C3D12">
        <w:rPr>
          <w:rFonts w:ascii="Arial Narrow" w:hAnsi="Arial Narrow"/>
        </w:rPr>
        <w:t xml:space="preserve"> e si ringrazia.</w:t>
      </w:r>
    </w:p>
    <w:p w:rsidR="005B5584" w:rsidRPr="003C3D12" w:rsidRDefault="005B5584">
      <w:pPr>
        <w:rPr>
          <w:rFonts w:ascii="Arial Narrow" w:hAnsi="Arial Narrow"/>
        </w:rPr>
      </w:pPr>
    </w:p>
    <w:p w:rsidR="008E4E00" w:rsidRDefault="008E4E00"/>
    <w:p w:rsidR="003C3D12" w:rsidRPr="00FC599B" w:rsidRDefault="003C3D12" w:rsidP="003C3D12">
      <w:pPr>
        <w:spacing w:after="0" w:line="360" w:lineRule="auto"/>
        <w:jc w:val="right"/>
        <w:rPr>
          <w:rFonts w:ascii="Arial Narrow" w:hAnsi="Arial Narrow"/>
          <w:b/>
        </w:rPr>
      </w:pPr>
      <w:r w:rsidRPr="00FC599B">
        <w:rPr>
          <w:rFonts w:ascii="Arial Narrow" w:hAnsi="Arial Narrow"/>
          <w:b/>
        </w:rPr>
        <w:t>IL DIRIGENTE SCOLASTICO</w:t>
      </w:r>
    </w:p>
    <w:p w:rsidR="003C3D12" w:rsidRPr="00FC599B" w:rsidRDefault="003C3D12" w:rsidP="003C3D12">
      <w:pPr>
        <w:spacing w:after="0" w:line="360" w:lineRule="auto"/>
        <w:rPr>
          <w:rFonts w:ascii="Arial Narrow" w:hAnsi="Arial Narrow"/>
          <w:b/>
        </w:rPr>
      </w:pPr>
      <w:r w:rsidRPr="00FC599B">
        <w:rPr>
          <w:rFonts w:ascii="Arial Narrow" w:hAnsi="Arial Narrow"/>
          <w:b/>
        </w:rPr>
        <w:t xml:space="preserve">                                                                                                                                       </w:t>
      </w:r>
      <w:r>
        <w:rPr>
          <w:rFonts w:ascii="Arial Narrow" w:hAnsi="Arial Narrow"/>
          <w:b/>
        </w:rPr>
        <w:t xml:space="preserve">             </w:t>
      </w:r>
      <w:r w:rsidRPr="00FC599B">
        <w:rPr>
          <w:rFonts w:ascii="Arial Narrow" w:hAnsi="Arial Narrow"/>
          <w:b/>
        </w:rPr>
        <w:t xml:space="preserve">  Giorgina </w:t>
      </w:r>
      <w:proofErr w:type="spellStart"/>
      <w:r w:rsidRPr="00FC599B">
        <w:rPr>
          <w:rFonts w:ascii="Arial Narrow" w:hAnsi="Arial Narrow"/>
          <w:b/>
        </w:rPr>
        <w:t>Gennuso</w:t>
      </w:r>
      <w:proofErr w:type="spellEnd"/>
    </w:p>
    <w:p w:rsidR="00E84CC3" w:rsidRDefault="00E84CC3" w:rsidP="003C3D12">
      <w:pPr>
        <w:jc w:val="right"/>
      </w:pPr>
    </w:p>
    <w:p w:rsidR="008E4E00" w:rsidRDefault="008E4E00"/>
    <w:sectPr w:rsidR="008E4E00" w:rsidSect="00EC296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40F86"/>
    <w:rsid w:val="00085C8B"/>
    <w:rsid w:val="001011BB"/>
    <w:rsid w:val="00171DD8"/>
    <w:rsid w:val="002A4428"/>
    <w:rsid w:val="002D2D6C"/>
    <w:rsid w:val="002E318E"/>
    <w:rsid w:val="003C3D12"/>
    <w:rsid w:val="004006DE"/>
    <w:rsid w:val="00580CF3"/>
    <w:rsid w:val="005B5584"/>
    <w:rsid w:val="0067445E"/>
    <w:rsid w:val="00774D12"/>
    <w:rsid w:val="00811F08"/>
    <w:rsid w:val="008E4E00"/>
    <w:rsid w:val="00951DB5"/>
    <w:rsid w:val="00A06F09"/>
    <w:rsid w:val="00A2777A"/>
    <w:rsid w:val="00A3285A"/>
    <w:rsid w:val="00A50824"/>
    <w:rsid w:val="00D31C9E"/>
    <w:rsid w:val="00D54077"/>
    <w:rsid w:val="00DA095C"/>
    <w:rsid w:val="00DD16A4"/>
    <w:rsid w:val="00E02CD7"/>
    <w:rsid w:val="00E40F86"/>
    <w:rsid w:val="00E84CC3"/>
    <w:rsid w:val="00EC2962"/>
    <w:rsid w:val="00EC64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318E"/>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E318E"/>
    <w:rPr>
      <w:color w:val="0000FF" w:themeColor="hyperlink"/>
      <w:u w:val="single"/>
    </w:rPr>
  </w:style>
  <w:style w:type="paragraph" w:customStyle="1" w:styleId="Default">
    <w:name w:val="Default"/>
    <w:rsid w:val="00E84CC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318E"/>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E318E"/>
    <w:rPr>
      <w:color w:val="0000FF" w:themeColor="hyperlink"/>
      <w:u w:val="single"/>
    </w:rPr>
  </w:style>
  <w:style w:type="paragraph" w:customStyle="1" w:styleId="Default">
    <w:name w:val="Default"/>
    <w:rsid w:val="00E84CC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pic835008@istruzione.it" TargetMode="External"/><Relationship Id="rId3" Type="http://schemas.openxmlformats.org/officeDocument/2006/relationships/webSettings" Target="webSettings.xml"/><Relationship Id="rId7" Type="http://schemas.openxmlformats.org/officeDocument/2006/relationships/hyperlink" Target="http://www.icgpagoto.gov.it"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wm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tpic835008@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339</Words>
  <Characters>1934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PC-DOCENTE</dc:creator>
  <cp:lastModifiedBy>Giovanna</cp:lastModifiedBy>
  <cp:revision>15</cp:revision>
  <dcterms:created xsi:type="dcterms:W3CDTF">2015-11-23T11:41:00Z</dcterms:created>
  <dcterms:modified xsi:type="dcterms:W3CDTF">2016-05-25T17:19:00Z</dcterms:modified>
</cp:coreProperties>
</file>